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00" w:rsidRDefault="003D61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0580FB3" wp14:editId="2D5F3FA3">
            <wp:simplePos x="0" y="0"/>
            <wp:positionH relativeFrom="column">
              <wp:posOffset>-53340</wp:posOffset>
            </wp:positionH>
            <wp:positionV relativeFrom="paragraph">
              <wp:posOffset>-453390</wp:posOffset>
            </wp:positionV>
            <wp:extent cx="6210300" cy="8772525"/>
            <wp:effectExtent l="0" t="0" r="0" b="0"/>
            <wp:wrapNone/>
            <wp:docPr id="1" name="Рисунок 1" descr="C:\Users\User\Documents\Садик\09-06-2018_05-10-44\тит 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адик\09-06-2018_05-10-44\тит 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/>
    <w:p w:rsidR="003D6100" w:rsidRDefault="003D6100">
      <w:bookmarkStart w:id="0" w:name="_GoBack"/>
      <w:bookmarkEnd w:id="0"/>
    </w:p>
    <w:p w:rsidR="003D6100" w:rsidRDefault="003D610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4AED" w:rsidRPr="00CD1935" w:rsidTr="00944A3D">
        <w:trPr>
          <w:trHeight w:val="341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4A3D" w:rsidRDefault="00944A3D" w:rsidP="007A6D0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</w:p>
          <w:p w:rsidR="00944A3D" w:rsidRPr="00A6674C" w:rsidRDefault="00A6674C" w:rsidP="00A6674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 w:rsidRPr="00A6674C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 </w:t>
            </w:r>
          </w:p>
          <w:p w:rsidR="00390F58" w:rsidRPr="00812ABE" w:rsidRDefault="00390F58" w:rsidP="00390F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ПРИНЯТ</w:t>
            </w:r>
            <w:proofErr w:type="gramEnd"/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:  </w:t>
            </w:r>
          </w:p>
          <w:p w:rsidR="00390F58" w:rsidRPr="00812ABE" w:rsidRDefault="00390F58" w:rsidP="00390F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Педагогическим советом</w:t>
            </w:r>
          </w:p>
          <w:p w:rsidR="00390F58" w:rsidRPr="00812ABE" w:rsidRDefault="00AE6AC0" w:rsidP="00390F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протокол № ___</w:t>
            </w:r>
          </w:p>
          <w:p w:rsidR="00390F58" w:rsidRPr="00812ABE" w:rsidRDefault="00DA0111" w:rsidP="00390F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от</w:t>
            </w:r>
            <w:r w:rsidR="00AE6AC0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«___»  _____________</w:t>
            </w:r>
            <w:r w:rsidR="00F7366C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</w:t>
            </w:r>
            <w:r w:rsidR="00A41DEC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2018</w:t>
            </w:r>
            <w:r w:rsidR="00390F58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г.</w:t>
            </w:r>
          </w:p>
          <w:p w:rsidR="00E24AED" w:rsidRPr="00812ABE" w:rsidRDefault="00E24AED" w:rsidP="007A6D0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4AED" w:rsidRPr="00812ABE" w:rsidRDefault="00E24AED" w:rsidP="007A6D09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УТВЕРЖДЕН</w:t>
            </w:r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:</w:t>
            </w:r>
          </w:p>
          <w:p w:rsidR="00E24AED" w:rsidRPr="00812ABE" w:rsidRDefault="00F7366C" w:rsidP="007A6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</w:t>
            </w:r>
            <w:r w:rsidR="00AE6AC0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        приказом № ____</w:t>
            </w:r>
          </w:p>
          <w:p w:rsidR="00E24AED" w:rsidRPr="00812ABE" w:rsidRDefault="00DA0111" w:rsidP="00F736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от </w:t>
            </w:r>
            <w:r w:rsidR="00AE6AC0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«___» __________</w:t>
            </w:r>
            <w:r w:rsidR="00A41DEC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2018</w:t>
            </w:r>
            <w:r w:rsidR="00E24AED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г.</w:t>
            </w:r>
          </w:p>
          <w:p w:rsidR="00E24AED" w:rsidRPr="00812ABE" w:rsidRDefault="00AE6AC0" w:rsidP="00AE6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             </w:t>
            </w:r>
            <w:r w:rsidR="00E24AED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Заведующий МБДОУ </w:t>
            </w:r>
          </w:p>
          <w:p w:rsidR="00E24AED" w:rsidRPr="00812ABE" w:rsidRDefault="00E24AED" w:rsidP="00AE6A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«Детский сад №4 «Ласточка»</w:t>
            </w:r>
          </w:p>
          <w:p w:rsidR="00E24AED" w:rsidRPr="00812ABE" w:rsidRDefault="00AE6AC0" w:rsidP="007A6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  </w:t>
            </w:r>
            <w:r w:rsidR="00F7366C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 </w:t>
            </w:r>
            <w:r w:rsidR="00E24AED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 xml:space="preserve">_____________ </w:t>
            </w:r>
            <w:proofErr w:type="spellStart"/>
            <w:r w:rsidR="00E24AED" w:rsidRPr="00812ABE">
              <w:rPr>
                <w:rFonts w:ascii="Times New Roman" w:eastAsia="Times New Roman" w:hAnsi="Times New Roman" w:cs="Times New Roman"/>
                <w:bCs/>
                <w:kern w:val="36"/>
                <w:szCs w:val="28"/>
              </w:rPr>
              <w:t>Э.М.Леонова</w:t>
            </w:r>
            <w:proofErr w:type="spellEnd"/>
          </w:p>
        </w:tc>
      </w:tr>
    </w:tbl>
    <w:p w:rsidR="00677CD6" w:rsidRPr="00677CD6" w:rsidRDefault="00677CD6" w:rsidP="00E24AED">
      <w:pPr>
        <w:rPr>
          <w:rFonts w:ascii="Times New Roman" w:hAnsi="Times New Roman" w:cs="Times New Roman"/>
        </w:rPr>
      </w:pPr>
    </w:p>
    <w:p w:rsidR="00677CD6" w:rsidRPr="00677CD6" w:rsidRDefault="00677CD6" w:rsidP="00677CD6">
      <w:pPr>
        <w:jc w:val="center"/>
        <w:rPr>
          <w:rFonts w:ascii="Times New Roman" w:hAnsi="Times New Roman" w:cs="Times New Roman"/>
        </w:rPr>
      </w:pPr>
    </w:p>
    <w:p w:rsidR="00677CD6" w:rsidRPr="00677CD6" w:rsidRDefault="00677CD6" w:rsidP="00677CD6">
      <w:pPr>
        <w:jc w:val="center"/>
        <w:rPr>
          <w:rFonts w:ascii="Times New Roman" w:hAnsi="Times New Roman" w:cs="Times New Roman"/>
        </w:rPr>
      </w:pPr>
    </w:p>
    <w:p w:rsidR="00677CD6" w:rsidRPr="00677CD6" w:rsidRDefault="00677CD6" w:rsidP="00A42530">
      <w:pPr>
        <w:jc w:val="center"/>
        <w:rPr>
          <w:rFonts w:ascii="Times New Roman" w:hAnsi="Times New Roman" w:cs="Times New Roman"/>
        </w:rPr>
      </w:pPr>
    </w:p>
    <w:p w:rsidR="00677CD6" w:rsidRDefault="00677CD6" w:rsidP="00A425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D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4AED" w:rsidRDefault="00E24AED" w:rsidP="00E24A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БЮДЖЕТНОГО ДОШКОЛЬНОГО ОБРАЗОВАТЕЛЬНОГО УЧРЕЖДЕНИЯ</w:t>
      </w:r>
    </w:p>
    <w:p w:rsidR="00E24AED" w:rsidRDefault="00E24AED" w:rsidP="00E24AE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1003">
        <w:rPr>
          <w:rFonts w:ascii="Times New Roman" w:hAnsi="Times New Roman" w:cs="Times New Roman"/>
          <w:sz w:val="28"/>
        </w:rPr>
        <w:t>«Детский сад №4 «Ласточка»</w:t>
      </w:r>
    </w:p>
    <w:p w:rsidR="00E24AED" w:rsidRPr="00677CD6" w:rsidRDefault="00E24AED" w:rsidP="00E24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7CD6" w:rsidRPr="00677CD6" w:rsidRDefault="005F6750" w:rsidP="00677C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2017/2018</w:t>
      </w:r>
      <w:r w:rsidR="00677CD6" w:rsidRPr="00677CD6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77CD6" w:rsidRPr="00677CD6" w:rsidRDefault="00677CD6" w:rsidP="0067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CD6" w:rsidRPr="0017212F" w:rsidRDefault="00677CD6" w:rsidP="00677CD6">
      <w:pPr>
        <w:spacing w:line="360" w:lineRule="auto"/>
        <w:rPr>
          <w:sz w:val="28"/>
          <w:szCs w:val="28"/>
        </w:rPr>
      </w:pPr>
    </w:p>
    <w:p w:rsidR="00677CD6" w:rsidRDefault="00677CD6" w:rsidP="00677CD6">
      <w:pPr>
        <w:spacing w:line="360" w:lineRule="auto"/>
        <w:rPr>
          <w:b/>
        </w:rPr>
      </w:pPr>
    </w:p>
    <w:p w:rsidR="00677CD6" w:rsidRDefault="00677CD6" w:rsidP="00677CD6">
      <w:pPr>
        <w:spacing w:line="360" w:lineRule="auto"/>
        <w:rPr>
          <w:b/>
        </w:rPr>
      </w:pPr>
    </w:p>
    <w:p w:rsidR="00677CD6" w:rsidRDefault="00677CD6" w:rsidP="00677CD6">
      <w:pPr>
        <w:spacing w:line="360" w:lineRule="auto"/>
        <w:rPr>
          <w:b/>
        </w:rPr>
      </w:pPr>
    </w:p>
    <w:p w:rsidR="006B6166" w:rsidRDefault="006B6166" w:rsidP="006B6166">
      <w:pPr>
        <w:spacing w:after="0" w:line="360" w:lineRule="auto"/>
        <w:rPr>
          <w:b/>
        </w:rPr>
      </w:pPr>
    </w:p>
    <w:p w:rsidR="006B6166" w:rsidRDefault="006B6166" w:rsidP="006B6166">
      <w:pPr>
        <w:spacing w:after="0" w:line="360" w:lineRule="auto"/>
        <w:rPr>
          <w:b/>
        </w:rPr>
      </w:pPr>
    </w:p>
    <w:p w:rsidR="00A42530" w:rsidRDefault="006B6166" w:rsidP="006B6166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A42530" w:rsidRDefault="00A42530" w:rsidP="006B6166">
      <w:pPr>
        <w:spacing w:after="0" w:line="360" w:lineRule="auto"/>
        <w:rPr>
          <w:b/>
        </w:rPr>
      </w:pPr>
    </w:p>
    <w:p w:rsidR="00A42530" w:rsidRDefault="00A42530" w:rsidP="006B6166">
      <w:pPr>
        <w:spacing w:after="0" w:line="360" w:lineRule="auto"/>
        <w:rPr>
          <w:b/>
        </w:rPr>
      </w:pPr>
    </w:p>
    <w:p w:rsidR="00A42530" w:rsidRDefault="00A42530" w:rsidP="006B6166">
      <w:pPr>
        <w:spacing w:after="0" w:line="360" w:lineRule="auto"/>
        <w:rPr>
          <w:b/>
        </w:rPr>
      </w:pPr>
    </w:p>
    <w:p w:rsidR="00A42530" w:rsidRDefault="00A42530" w:rsidP="006B6166">
      <w:pPr>
        <w:spacing w:after="0" w:line="360" w:lineRule="auto"/>
        <w:rPr>
          <w:b/>
        </w:rPr>
      </w:pPr>
    </w:p>
    <w:p w:rsidR="00677CD6" w:rsidRPr="00677CD6" w:rsidRDefault="00677CD6" w:rsidP="00A42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3DFE" w:rsidRDefault="00C23DFE" w:rsidP="00C23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DFE" w:rsidRPr="00C23DFE" w:rsidRDefault="00C23DFE" w:rsidP="00FE7F32">
      <w:pPr>
        <w:spacing w:after="0" w:line="240" w:lineRule="auto"/>
        <w:ind w:right="-284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</w:t>
      </w:r>
      <w:r w:rsidR="00CD00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ый план (система </w:t>
      </w: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образовательной деятельности) является нормативным документом, устанавливающим перечень образовательных областей реализующих ФГОС ДО и объем недельной образовательной нагрузки в соответствии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C23DFE" w:rsidRPr="00C23DFE" w:rsidRDefault="00C23DFE" w:rsidP="00FE7F32">
      <w:pPr>
        <w:spacing w:after="0" w:line="240" w:lineRule="auto"/>
        <w:ind w:right="-284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 </w:t>
      </w:r>
      <w:proofErr w:type="gramEnd"/>
    </w:p>
    <w:p w:rsidR="00C23DFE" w:rsidRPr="00C23DFE" w:rsidRDefault="0071796C" w:rsidP="00FE7F32">
      <w:pPr>
        <w:spacing w:after="0" w:line="240" w:lineRule="auto"/>
        <w:ind w:right="-284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является частью образовательной программы Учреждения</w:t>
      </w:r>
      <w:r w:rsidR="00C23DFE"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23DFE" w:rsidRPr="00C23DFE" w:rsidRDefault="0071796C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реализации о</w:t>
      </w:r>
      <w:r w:rsidR="00C23DFE"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бразовательной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 </w:t>
      </w:r>
      <w:r w:rsidR="00353F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 в </w:t>
      </w:r>
      <w:r w:rsidR="00C23DFE"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</w:t>
      </w:r>
      <w:proofErr w:type="gramStart"/>
      <w:r w:rsidR="00C23DFE"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="00C23DFE"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Законом РФ «Об образовании в Российской Федерации» № 273-ФЗ от 29.12.2012г. (Глава 2 статья 12 п.1,2, 3, 4, 5; статья 13; п.1, 2, 3; статья 14; п. 1, 2; Глава 3 статья 25; 28; 41); 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Приказом </w:t>
      </w:r>
      <w:proofErr w:type="spellStart"/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17.10.2013 № 1155;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образования Республики Коми от 22 июля 2011 года № 251 «Об утверждении примерных базисных учебных планов для образовательных учреждений Республики Коми, реализующих основную общеобразовательную программу дошкольного образования</w:t>
      </w:r>
      <w:r w:rsidR="00AB47D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23DFE" w:rsidRPr="00C23DFE" w:rsidRDefault="00C23DFE" w:rsidP="00FE7F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DFE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МБДОУ.</w:t>
      </w:r>
    </w:p>
    <w:p w:rsidR="001C4BFD" w:rsidRPr="006B6166" w:rsidRDefault="00C23DFE" w:rsidP="009756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4BFD" w:rsidRPr="006B6166">
        <w:rPr>
          <w:rFonts w:ascii="Times New Roman" w:hAnsi="Times New Roman" w:cs="Times New Roman"/>
          <w:sz w:val="24"/>
          <w:szCs w:val="24"/>
        </w:rPr>
        <w:t>чебный план МБ</w:t>
      </w:r>
      <w:r w:rsidR="00294978" w:rsidRPr="006B6166">
        <w:rPr>
          <w:rFonts w:ascii="Times New Roman" w:hAnsi="Times New Roman" w:cs="Times New Roman"/>
          <w:sz w:val="24"/>
          <w:szCs w:val="24"/>
        </w:rPr>
        <w:t xml:space="preserve">ДОУ составлен в соответствии с </w:t>
      </w:r>
      <w:r w:rsidR="001C4BFD" w:rsidRPr="006B6166">
        <w:rPr>
          <w:rFonts w:ascii="Times New Roman" w:hAnsi="Times New Roman" w:cs="Times New Roman"/>
          <w:sz w:val="24"/>
          <w:szCs w:val="24"/>
        </w:rPr>
        <w:t>реализуемой</w:t>
      </w:r>
      <w:r w:rsidR="00294978" w:rsidRPr="006B6166">
        <w:rPr>
          <w:rFonts w:ascii="Times New Roman" w:hAnsi="Times New Roman" w:cs="Times New Roman"/>
          <w:sz w:val="24"/>
          <w:szCs w:val="24"/>
        </w:rPr>
        <w:t xml:space="preserve"> в </w:t>
      </w:r>
      <w:r w:rsidR="001C4BFD" w:rsidRPr="006B6166">
        <w:rPr>
          <w:rFonts w:ascii="Times New Roman" w:hAnsi="Times New Roman" w:cs="Times New Roman"/>
          <w:sz w:val="24"/>
          <w:szCs w:val="24"/>
        </w:rPr>
        <w:t>МБ</w:t>
      </w:r>
      <w:r w:rsidR="007E357D" w:rsidRPr="006B6166">
        <w:rPr>
          <w:rFonts w:ascii="Times New Roman" w:hAnsi="Times New Roman" w:cs="Times New Roman"/>
          <w:sz w:val="24"/>
          <w:szCs w:val="24"/>
        </w:rPr>
        <w:t xml:space="preserve">ДОУ образовательной программой Учреждения </w:t>
      </w:r>
      <w:r w:rsidR="001C4BFD" w:rsidRPr="006B6166">
        <w:rPr>
          <w:rFonts w:ascii="Times New Roman" w:hAnsi="Times New Roman" w:cs="Times New Roman"/>
          <w:sz w:val="24"/>
        </w:rPr>
        <w:t xml:space="preserve">на основе </w:t>
      </w:r>
      <w:r w:rsidR="00390F58" w:rsidRPr="006B6166">
        <w:rPr>
          <w:rFonts w:ascii="Times New Roman" w:hAnsi="Times New Roman" w:cs="Times New Roman"/>
          <w:sz w:val="24"/>
        </w:rPr>
        <w:t xml:space="preserve">содержания </w:t>
      </w:r>
      <w:r w:rsidR="00E511BF" w:rsidRPr="006B6166">
        <w:rPr>
          <w:rFonts w:ascii="Times New Roman" w:hAnsi="Times New Roman" w:cs="Times New Roman"/>
          <w:sz w:val="24"/>
        </w:rPr>
        <w:t>образовательной программы</w:t>
      </w:r>
      <w:r w:rsidR="001C4BFD" w:rsidRPr="006B6166">
        <w:rPr>
          <w:rFonts w:ascii="Times New Roman" w:hAnsi="Times New Roman" w:cs="Times New Roman"/>
          <w:sz w:val="24"/>
        </w:rPr>
        <w:t xml:space="preserve"> дошкольного образования  «От рождения до школы» под редакцией </w:t>
      </w:r>
      <w:proofErr w:type="spellStart"/>
      <w:r w:rsidR="001C4BFD" w:rsidRPr="006B6166">
        <w:rPr>
          <w:rFonts w:ascii="Times New Roman" w:hAnsi="Times New Roman" w:cs="Times New Roman"/>
          <w:sz w:val="24"/>
        </w:rPr>
        <w:t>Вераксы</w:t>
      </w:r>
      <w:proofErr w:type="spellEnd"/>
      <w:r w:rsidR="001C4BFD" w:rsidRPr="006B6166">
        <w:rPr>
          <w:rFonts w:ascii="Times New Roman" w:hAnsi="Times New Roman" w:cs="Times New Roman"/>
          <w:sz w:val="24"/>
        </w:rPr>
        <w:t xml:space="preserve"> Н.Е., </w:t>
      </w:r>
      <w:proofErr w:type="spellStart"/>
      <w:r w:rsidR="001C4BFD" w:rsidRPr="006B6166">
        <w:rPr>
          <w:rFonts w:ascii="Times New Roman" w:hAnsi="Times New Roman" w:cs="Times New Roman"/>
          <w:sz w:val="24"/>
        </w:rPr>
        <w:t>Т.С.Комаровой</w:t>
      </w:r>
      <w:proofErr w:type="spellEnd"/>
      <w:r w:rsidR="001C4BFD" w:rsidRPr="006B616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4BFD" w:rsidRPr="006B6166">
        <w:rPr>
          <w:rFonts w:ascii="Times New Roman" w:hAnsi="Times New Roman" w:cs="Times New Roman"/>
          <w:sz w:val="24"/>
        </w:rPr>
        <w:t>М.А.Васильевой</w:t>
      </w:r>
      <w:proofErr w:type="spellEnd"/>
      <w:r w:rsidR="001D1E77" w:rsidRPr="006B6166">
        <w:rPr>
          <w:sz w:val="20"/>
        </w:rPr>
        <w:t xml:space="preserve"> </w:t>
      </w:r>
      <w:r w:rsidR="001D1E77" w:rsidRPr="006B6166">
        <w:rPr>
          <w:rFonts w:ascii="Times New Roman" w:hAnsi="Times New Roman" w:cs="Times New Roman"/>
          <w:sz w:val="24"/>
        </w:rPr>
        <w:t>во всех группах согласно заявленной лицензии МБДОУ.</w:t>
      </w:r>
    </w:p>
    <w:p w:rsidR="00677CD6" w:rsidRPr="006B6166" w:rsidRDefault="00677CD6" w:rsidP="009756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>В</w:t>
      </w:r>
      <w:r w:rsidR="00353FFE">
        <w:rPr>
          <w:rFonts w:ascii="Times New Roman" w:hAnsi="Times New Roman" w:cs="Times New Roman"/>
          <w:sz w:val="24"/>
          <w:szCs w:val="24"/>
        </w:rPr>
        <w:t xml:space="preserve"> Плане распределено количество </w:t>
      </w:r>
      <w:r w:rsidR="00A41DEC">
        <w:rPr>
          <w:rFonts w:ascii="Times New Roman" w:hAnsi="Times New Roman" w:cs="Times New Roman"/>
          <w:sz w:val="24"/>
          <w:szCs w:val="24"/>
        </w:rPr>
        <w:t>образовательной деятельности (далее ОД)</w:t>
      </w:r>
      <w:r w:rsidRPr="006B6166">
        <w:rPr>
          <w:rFonts w:ascii="Times New Roman" w:hAnsi="Times New Roman" w:cs="Times New Roman"/>
          <w:sz w:val="24"/>
          <w:szCs w:val="24"/>
        </w:rPr>
        <w:t>, дающее возможность использовать модульный подход, строит</w:t>
      </w:r>
      <w:r w:rsidR="007E357D" w:rsidRPr="006B6166">
        <w:rPr>
          <w:rFonts w:ascii="Times New Roman" w:hAnsi="Times New Roman" w:cs="Times New Roman"/>
          <w:sz w:val="24"/>
          <w:szCs w:val="24"/>
        </w:rPr>
        <w:t>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учебный план на принципах </w:t>
      </w:r>
      <w:r w:rsidR="00A32C2E" w:rsidRPr="006B6166">
        <w:rPr>
          <w:rFonts w:ascii="Times New Roman" w:hAnsi="Times New Roman" w:cs="Times New Roman"/>
          <w:sz w:val="24"/>
          <w:szCs w:val="24"/>
        </w:rPr>
        <w:t>дифференциации и вариативности по образовательным областям:</w:t>
      </w:r>
      <w:r w:rsidR="00AE6AC0" w:rsidRPr="006B6166">
        <w:rPr>
          <w:rFonts w:ascii="Times New Roman" w:hAnsi="Times New Roman" w:cs="Times New Roman"/>
          <w:sz w:val="20"/>
        </w:rPr>
        <w:t xml:space="preserve"> </w:t>
      </w:r>
      <w:r w:rsidR="00AE6AC0" w:rsidRPr="006B6166">
        <w:rPr>
          <w:rFonts w:ascii="Times New Roman" w:hAnsi="Times New Roman" w:cs="Times New Roman"/>
          <w:sz w:val="24"/>
        </w:rPr>
        <w:t>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677CD6" w:rsidRPr="006B6166" w:rsidRDefault="00677CD6" w:rsidP="009756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>Инвариантная</w:t>
      </w:r>
      <w:r w:rsidR="00353FFE">
        <w:rPr>
          <w:rFonts w:ascii="Times New Roman" w:hAnsi="Times New Roman" w:cs="Times New Roman"/>
          <w:sz w:val="24"/>
          <w:szCs w:val="24"/>
        </w:rPr>
        <w:t xml:space="preserve"> часть Плана реализуется </w:t>
      </w:r>
      <w:proofErr w:type="gramStart"/>
      <w:r w:rsidR="00353FF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35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166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6B6166">
        <w:rPr>
          <w:rFonts w:ascii="Times New Roman" w:hAnsi="Times New Roman" w:cs="Times New Roman"/>
          <w:sz w:val="24"/>
          <w:szCs w:val="24"/>
        </w:rPr>
        <w:t xml:space="preserve"> в соо</w:t>
      </w:r>
      <w:r w:rsidR="00A32C2E" w:rsidRPr="006B6166">
        <w:rPr>
          <w:rFonts w:ascii="Times New Roman" w:hAnsi="Times New Roman" w:cs="Times New Roman"/>
          <w:sz w:val="24"/>
          <w:szCs w:val="24"/>
        </w:rPr>
        <w:t>тв</w:t>
      </w:r>
      <w:r w:rsidR="00917D4E">
        <w:rPr>
          <w:rFonts w:ascii="Times New Roman" w:hAnsi="Times New Roman" w:cs="Times New Roman"/>
          <w:sz w:val="24"/>
          <w:szCs w:val="24"/>
        </w:rPr>
        <w:t>етствии с возрастом детей (с 8 месяцев</w:t>
      </w:r>
      <w:r w:rsidRPr="006B6166">
        <w:rPr>
          <w:rFonts w:ascii="Times New Roman" w:hAnsi="Times New Roman" w:cs="Times New Roman"/>
          <w:sz w:val="24"/>
          <w:szCs w:val="24"/>
        </w:rPr>
        <w:t xml:space="preserve"> до 7 лет</w:t>
      </w:r>
      <w:r w:rsidR="006574D7" w:rsidRPr="006B6166">
        <w:rPr>
          <w:rFonts w:ascii="Times New Roman" w:hAnsi="Times New Roman" w:cs="Times New Roman"/>
          <w:sz w:val="24"/>
          <w:szCs w:val="24"/>
        </w:rPr>
        <w:t>).</w:t>
      </w:r>
    </w:p>
    <w:p w:rsidR="00AE6AC0" w:rsidRPr="006B6166" w:rsidRDefault="00677CD6" w:rsidP="009756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6166">
        <w:rPr>
          <w:rStyle w:val="apple-style-span"/>
          <w:rFonts w:ascii="Times New Roman" w:hAnsi="Times New Roman" w:cs="Times New Roman"/>
          <w:sz w:val="24"/>
          <w:szCs w:val="24"/>
        </w:rPr>
        <w:t>Образовательный процесс построен на принципе интеграции</w:t>
      </w:r>
      <w:r w:rsidR="00A32C2E" w:rsidRPr="006B616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образовательных областей</w:t>
      </w:r>
      <w:r w:rsidR="00A32C2E" w:rsidRPr="006B6166">
        <w:rPr>
          <w:rFonts w:ascii="Times New Roman" w:hAnsi="Times New Roman" w:cs="Times New Roman"/>
          <w:sz w:val="24"/>
          <w:szCs w:val="24"/>
        </w:rPr>
        <w:t>.</w:t>
      </w:r>
      <w:r w:rsidR="0092410D" w:rsidRPr="006B6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D4" w:rsidRDefault="00E60724" w:rsidP="009756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>Объем образовательной нагрузки во всех возрастных группах не превышает объема максимальной образовательной нагрузки воспитанников при 5-т</w:t>
      </w:r>
      <w:r w:rsidR="007E357D" w:rsidRPr="006B6166">
        <w:rPr>
          <w:rFonts w:ascii="Times New Roman" w:hAnsi="Times New Roman" w:cs="Times New Roman"/>
          <w:sz w:val="24"/>
          <w:szCs w:val="24"/>
        </w:rPr>
        <w:t>и дневной образовательной неделе</w:t>
      </w:r>
      <w:r w:rsidRPr="006B6166">
        <w:rPr>
          <w:rFonts w:ascii="Times New Roman" w:hAnsi="Times New Roman" w:cs="Times New Roman"/>
          <w:sz w:val="24"/>
          <w:szCs w:val="24"/>
        </w:rPr>
        <w:t xml:space="preserve">, согласно требованиям СанПиН </w:t>
      </w:r>
      <w:r w:rsidR="00203141" w:rsidRPr="006B616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2.4.1.3049</w:t>
      </w:r>
      <w:r w:rsidRPr="006B616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–1</w:t>
      </w:r>
      <w:r w:rsidR="00203141" w:rsidRPr="006B616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3</w:t>
      </w:r>
      <w:r w:rsidRPr="006B6166">
        <w:rPr>
          <w:rFonts w:ascii="Times New Roman" w:hAnsi="Times New Roman" w:cs="Times New Roman"/>
          <w:sz w:val="24"/>
          <w:szCs w:val="24"/>
        </w:rPr>
        <w:t xml:space="preserve"> и </w:t>
      </w:r>
      <w:r w:rsidRPr="006B6166">
        <w:rPr>
          <w:rFonts w:ascii="Times New Roman" w:hAnsi="Times New Roman" w:cs="Times New Roman"/>
          <w:bCs/>
          <w:sz w:val="24"/>
          <w:szCs w:val="24"/>
        </w:rPr>
        <w:t xml:space="preserve">допустимый объем недельной образовательной нагрузки. </w:t>
      </w:r>
      <w:r w:rsidR="00C23DFE" w:rsidRPr="00A92AB1">
        <w:rPr>
          <w:rFonts w:ascii="Times New Roman" w:hAnsi="Times New Roman" w:cs="Times New Roman"/>
          <w:sz w:val="24"/>
          <w:szCs w:val="24"/>
        </w:rPr>
        <w:t xml:space="preserve">Учитывается, что программа обеспечивает развитие личности детей </w:t>
      </w:r>
      <w:r w:rsidR="00C23DFE" w:rsidRPr="00A92AB1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AB47D4" w:rsidRDefault="00C23DFE" w:rsidP="009756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92AB1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</w:t>
      </w:r>
      <w:r w:rsidR="001B0D9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>
        <w:rPr>
          <w:rFonts w:ascii="Times New Roman" w:hAnsi="Times New Roman" w:cs="Times New Roman"/>
          <w:sz w:val="24"/>
          <w:szCs w:val="24"/>
        </w:rPr>
        <w:t>от 1 года до 2-х лет</w:t>
      </w:r>
      <w:r w:rsidR="001B0D9F">
        <w:rPr>
          <w:rFonts w:ascii="Times New Roman" w:hAnsi="Times New Roman" w:cs="Times New Roman"/>
          <w:sz w:val="24"/>
          <w:szCs w:val="24"/>
        </w:rPr>
        <w:t xml:space="preserve"> (проводится через специальные игры – занятия)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745E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5E9B">
        <w:rPr>
          <w:rFonts w:ascii="Times New Roman" w:hAnsi="Times New Roman" w:cs="Times New Roman"/>
          <w:sz w:val="24"/>
          <w:szCs w:val="24"/>
        </w:rPr>
        <w:t>родолжительность которых составляет от 1 года – 1,6 мес. 3 – 6 минут, а от 1,6 мес. до 2 лет  6 – 10 минут</w:t>
      </w:r>
      <w:r>
        <w:rPr>
          <w:rFonts w:ascii="Times New Roman" w:hAnsi="Times New Roman" w:cs="Times New Roman"/>
          <w:sz w:val="24"/>
          <w:szCs w:val="24"/>
        </w:rPr>
        <w:t xml:space="preserve">, от 2 до 3 лет – не более </w:t>
      </w:r>
      <w:r w:rsidR="00745E9B">
        <w:rPr>
          <w:rFonts w:ascii="Times New Roman" w:hAnsi="Times New Roman" w:cs="Times New Roman"/>
          <w:sz w:val="24"/>
          <w:szCs w:val="24"/>
        </w:rPr>
        <w:t xml:space="preserve">8 - </w:t>
      </w:r>
      <w:r>
        <w:rPr>
          <w:rFonts w:ascii="Times New Roman" w:hAnsi="Times New Roman" w:cs="Times New Roman"/>
          <w:sz w:val="24"/>
          <w:szCs w:val="24"/>
        </w:rPr>
        <w:t>10 минут</w:t>
      </w:r>
      <w:r w:rsidR="00677CD6" w:rsidRPr="006B6166">
        <w:rPr>
          <w:rFonts w:ascii="Times New Roman" w:hAnsi="Times New Roman" w:cs="Times New Roman"/>
          <w:bCs/>
          <w:sz w:val="24"/>
          <w:szCs w:val="24"/>
        </w:rPr>
        <w:t xml:space="preserve"> (в первую и во вторую половину дня). </w:t>
      </w:r>
      <w:r w:rsidR="001B0D9F">
        <w:rPr>
          <w:rFonts w:ascii="Times New Roman" w:hAnsi="Times New Roman" w:cs="Times New Roman"/>
          <w:bCs/>
          <w:sz w:val="24"/>
          <w:szCs w:val="24"/>
        </w:rPr>
        <w:t xml:space="preserve">Общий объем в неделю не превышает 1,5 часа. </w:t>
      </w:r>
      <w:r w:rsidR="00677CD6" w:rsidRPr="006B6166">
        <w:rPr>
          <w:rFonts w:ascii="Times New Roman" w:hAnsi="Times New Roman" w:cs="Times New Roman"/>
          <w:bCs/>
          <w:sz w:val="24"/>
          <w:szCs w:val="24"/>
        </w:rPr>
        <w:t xml:space="preserve">В теплое время года непосредственно образовательная деятельность осуществляется на участке во время прогулки. </w:t>
      </w:r>
    </w:p>
    <w:p w:rsidR="00677CD6" w:rsidRPr="001B0D9F" w:rsidRDefault="00677CD6" w:rsidP="009756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0D9F">
        <w:rPr>
          <w:rFonts w:ascii="Times New Roman" w:hAnsi="Times New Roman" w:cs="Times New Roman"/>
          <w:bCs/>
          <w:sz w:val="24"/>
          <w:szCs w:val="24"/>
        </w:rPr>
        <w:t>Для детей дошкольного возраста объем неде</w:t>
      </w:r>
      <w:r w:rsidR="00244555" w:rsidRPr="001B0D9F">
        <w:rPr>
          <w:rFonts w:ascii="Times New Roman" w:hAnsi="Times New Roman" w:cs="Times New Roman"/>
          <w:bCs/>
          <w:sz w:val="24"/>
          <w:szCs w:val="24"/>
        </w:rPr>
        <w:t xml:space="preserve">льной образовательной нагрузки </w:t>
      </w:r>
      <w:r w:rsidRPr="001B0D9F">
        <w:rPr>
          <w:rFonts w:ascii="Times New Roman" w:hAnsi="Times New Roman" w:cs="Times New Roman"/>
          <w:bCs/>
          <w:sz w:val="24"/>
          <w:szCs w:val="24"/>
        </w:rPr>
        <w:t>составляет: в</w:t>
      </w:r>
      <w:r w:rsidR="001B0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D9F">
        <w:rPr>
          <w:rFonts w:ascii="Times New Roman" w:hAnsi="Times New Roman" w:cs="Times New Roman"/>
          <w:bCs/>
          <w:sz w:val="24"/>
          <w:szCs w:val="24"/>
        </w:rPr>
        <w:t xml:space="preserve"> младш</w:t>
      </w:r>
      <w:r w:rsidR="001D1E77" w:rsidRPr="001B0D9F">
        <w:rPr>
          <w:rFonts w:ascii="Times New Roman" w:hAnsi="Times New Roman" w:cs="Times New Roman"/>
          <w:bCs/>
          <w:sz w:val="24"/>
          <w:szCs w:val="24"/>
        </w:rPr>
        <w:t>ей группе (3-4 года) - 2 часа 30</w:t>
      </w:r>
      <w:r w:rsidRPr="001B0D9F">
        <w:rPr>
          <w:rFonts w:ascii="Times New Roman" w:hAnsi="Times New Roman" w:cs="Times New Roman"/>
          <w:bCs/>
          <w:sz w:val="24"/>
          <w:szCs w:val="24"/>
        </w:rPr>
        <w:t xml:space="preserve"> мин.</w:t>
      </w:r>
      <w:r w:rsidR="001D1E77" w:rsidRPr="001B0D9F">
        <w:rPr>
          <w:rFonts w:ascii="Times New Roman" w:hAnsi="Times New Roman" w:cs="Times New Roman"/>
          <w:bCs/>
          <w:sz w:val="24"/>
          <w:szCs w:val="24"/>
        </w:rPr>
        <w:t>, в средней группе (4-5 лет) - 3</w:t>
      </w:r>
      <w:r w:rsidRPr="001B0D9F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="00F158A5" w:rsidRPr="001B0D9F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1D1E77" w:rsidRPr="001B0D9F">
        <w:rPr>
          <w:rFonts w:ascii="Times New Roman" w:hAnsi="Times New Roman" w:cs="Times New Roman"/>
          <w:bCs/>
          <w:sz w:val="24"/>
          <w:szCs w:val="24"/>
        </w:rPr>
        <w:t>0 мин.</w:t>
      </w:r>
      <w:r w:rsidR="00C82654" w:rsidRPr="001B0D9F">
        <w:rPr>
          <w:rFonts w:ascii="Times New Roman" w:hAnsi="Times New Roman" w:cs="Times New Roman"/>
          <w:bCs/>
          <w:sz w:val="24"/>
          <w:szCs w:val="24"/>
        </w:rPr>
        <w:t>, в старшей группе (5-6 лет) - 5</w:t>
      </w:r>
      <w:r w:rsidRPr="001B0D9F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A709A7" w:rsidRPr="001B0D9F">
        <w:rPr>
          <w:rFonts w:ascii="Times New Roman" w:hAnsi="Times New Roman" w:cs="Times New Roman"/>
          <w:bCs/>
          <w:sz w:val="24"/>
          <w:szCs w:val="24"/>
        </w:rPr>
        <w:t xml:space="preserve"> 25 минут</w:t>
      </w:r>
      <w:r w:rsidRPr="001B0D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1E77" w:rsidRPr="001B0D9F">
        <w:rPr>
          <w:rFonts w:ascii="Times New Roman" w:hAnsi="Times New Roman" w:cs="Times New Roman"/>
          <w:bCs/>
          <w:sz w:val="24"/>
          <w:szCs w:val="24"/>
        </w:rPr>
        <w:t>в подготовительной (6-7 лет) - 7</w:t>
      </w:r>
      <w:r w:rsidRPr="001B0D9F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  <w:proofErr w:type="gramEnd"/>
    </w:p>
    <w:p w:rsidR="00787CCD" w:rsidRPr="006B6166" w:rsidRDefault="00787CCD" w:rsidP="00975634">
      <w:pPr>
        <w:pStyle w:val="a5"/>
        <w:ind w:right="-284" w:firstLine="567"/>
        <w:jc w:val="both"/>
        <w:rPr>
          <w:sz w:val="24"/>
          <w:szCs w:val="28"/>
        </w:rPr>
      </w:pPr>
      <w:r w:rsidRPr="006B6166">
        <w:rPr>
          <w:sz w:val="24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</w:t>
      </w:r>
      <w:r w:rsidR="00856C1D" w:rsidRPr="006B6166">
        <w:rPr>
          <w:sz w:val="24"/>
          <w:szCs w:val="28"/>
        </w:rPr>
        <w:t>ых учреждений (СанПиН 2.4.1.3049-13</w:t>
      </w:r>
      <w:r w:rsidRPr="006B6166">
        <w:rPr>
          <w:sz w:val="24"/>
          <w:szCs w:val="28"/>
        </w:rPr>
        <w:t>), а также инструктивно-методическим письмом Министерства образования Российской Федерации от 14.03.2000 г. № 65/23-16.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</w:t>
      </w:r>
      <w:r w:rsidR="006574D7" w:rsidRPr="006B6166">
        <w:rPr>
          <w:sz w:val="24"/>
          <w:szCs w:val="28"/>
        </w:rPr>
        <w:t>отовительной 50</w:t>
      </w:r>
      <w:r w:rsidRPr="006B6166">
        <w:rPr>
          <w:sz w:val="24"/>
          <w:szCs w:val="28"/>
        </w:rPr>
        <w:t xml:space="preserve">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87CCD" w:rsidRPr="006B6166" w:rsidRDefault="00787CCD" w:rsidP="00975634">
      <w:pPr>
        <w:pStyle w:val="a5"/>
        <w:ind w:right="-284" w:firstLine="567"/>
        <w:jc w:val="both"/>
        <w:rPr>
          <w:sz w:val="24"/>
          <w:szCs w:val="28"/>
        </w:rPr>
      </w:pPr>
      <w:r w:rsidRPr="006B6166">
        <w:rPr>
          <w:sz w:val="24"/>
          <w:szCs w:val="28"/>
        </w:rPr>
        <w:t>ОД планируется как в первую, так и во вторую половину дня, при этом образовательная деятельность, требующая повышенной познавательной активности и умственного напряжения детей, планируется в первую половину дня со вторника по четверг.</w:t>
      </w:r>
    </w:p>
    <w:p w:rsidR="00244302" w:rsidRPr="006B6166" w:rsidRDefault="00244302" w:rsidP="00975634">
      <w:pPr>
        <w:pStyle w:val="a5"/>
        <w:jc w:val="both"/>
        <w:rPr>
          <w:b/>
          <w:sz w:val="32"/>
          <w:szCs w:val="28"/>
        </w:rPr>
      </w:pPr>
      <w:r w:rsidRPr="006B6166">
        <w:rPr>
          <w:b/>
          <w:sz w:val="32"/>
          <w:szCs w:val="28"/>
        </w:rPr>
        <w:t xml:space="preserve">Реализация учебного плана </w:t>
      </w:r>
    </w:p>
    <w:p w:rsidR="00292DCD" w:rsidRPr="006B6166" w:rsidRDefault="00292DCD" w:rsidP="00975634">
      <w:pPr>
        <w:pStyle w:val="a5"/>
        <w:jc w:val="both"/>
        <w:rPr>
          <w:sz w:val="24"/>
        </w:rPr>
      </w:pPr>
      <w:r w:rsidRPr="006B6166">
        <w:rPr>
          <w:b/>
          <w:sz w:val="24"/>
          <w:szCs w:val="28"/>
        </w:rPr>
        <w:t>1. Речевое развитие</w:t>
      </w:r>
    </w:p>
    <w:p w:rsidR="00677CD6" w:rsidRDefault="00E24528" w:rsidP="009756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677CD6" w:rsidRPr="006B6166">
        <w:rPr>
          <w:rFonts w:ascii="Times New Roman" w:hAnsi="Times New Roman" w:cs="Times New Roman"/>
          <w:i/>
          <w:sz w:val="24"/>
          <w:szCs w:val="24"/>
        </w:rPr>
        <w:t>«</w:t>
      </w:r>
      <w:r w:rsidR="00677CD6" w:rsidRPr="006B6166">
        <w:rPr>
          <w:rFonts w:ascii="Times New Roman" w:hAnsi="Times New Roman" w:cs="Times New Roman"/>
          <w:i/>
          <w:iCs/>
          <w:sz w:val="24"/>
          <w:szCs w:val="24"/>
        </w:rPr>
        <w:t>Разви</w:t>
      </w:r>
      <w:r w:rsidR="0016744B" w:rsidRPr="006B6166">
        <w:rPr>
          <w:rFonts w:ascii="Times New Roman" w:hAnsi="Times New Roman" w:cs="Times New Roman"/>
          <w:i/>
          <w:iCs/>
          <w:sz w:val="24"/>
          <w:szCs w:val="24"/>
        </w:rPr>
        <w:t>тие речи»</w:t>
      </w:r>
      <w:r w:rsidR="00677CD6" w:rsidRPr="006B6166">
        <w:rPr>
          <w:rFonts w:ascii="Times New Roman" w:hAnsi="Times New Roman" w:cs="Times New Roman"/>
          <w:i/>
          <w:sz w:val="24"/>
          <w:szCs w:val="24"/>
        </w:rPr>
        <w:t>.</w:t>
      </w:r>
    </w:p>
    <w:p w:rsidR="00964F09" w:rsidRDefault="00964F09" w:rsidP="0097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4F09">
        <w:rPr>
          <w:rFonts w:ascii="Times New Roman" w:hAnsi="Times New Roman" w:cs="Times New Roman"/>
          <w:sz w:val="24"/>
          <w:szCs w:val="24"/>
        </w:rPr>
        <w:t xml:space="preserve"> гр. раннего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75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75634" w:rsidRPr="00975634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964F09">
        <w:rPr>
          <w:rFonts w:ascii="Times New Roman" w:hAnsi="Times New Roman" w:cs="Times New Roman"/>
          <w:sz w:val="24"/>
          <w:szCs w:val="24"/>
        </w:rPr>
        <w:t xml:space="preserve"> года) проводится </w:t>
      </w:r>
      <w:r>
        <w:rPr>
          <w:rFonts w:ascii="Times New Roman" w:hAnsi="Times New Roman" w:cs="Times New Roman"/>
          <w:sz w:val="24"/>
          <w:szCs w:val="24"/>
        </w:rPr>
        <w:t xml:space="preserve">2 часа </w:t>
      </w:r>
      <w:r w:rsidRPr="00964F09">
        <w:rPr>
          <w:rFonts w:ascii="Times New Roman" w:hAnsi="Times New Roman" w:cs="Times New Roman"/>
          <w:sz w:val="24"/>
          <w:szCs w:val="24"/>
        </w:rPr>
        <w:t>в неделю</w:t>
      </w:r>
    </w:p>
    <w:p w:rsidR="00964F09" w:rsidRPr="00964F09" w:rsidRDefault="00964F09" w:rsidP="0097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09">
        <w:rPr>
          <w:rFonts w:ascii="Times New Roman" w:hAnsi="Times New Roman" w:cs="Times New Roman"/>
          <w:sz w:val="24"/>
          <w:szCs w:val="24"/>
        </w:rPr>
        <w:t xml:space="preserve">2 гр. раннего возраста (2-3 года) проводится </w:t>
      </w:r>
      <w:r>
        <w:rPr>
          <w:rFonts w:ascii="Times New Roman" w:hAnsi="Times New Roman" w:cs="Times New Roman"/>
          <w:sz w:val="24"/>
          <w:szCs w:val="24"/>
        </w:rPr>
        <w:t xml:space="preserve">2 часа </w:t>
      </w:r>
      <w:r w:rsidRPr="00964F09">
        <w:rPr>
          <w:rFonts w:ascii="Times New Roman" w:hAnsi="Times New Roman" w:cs="Times New Roman"/>
          <w:sz w:val="24"/>
          <w:szCs w:val="24"/>
        </w:rPr>
        <w:t>в неделю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 xml:space="preserve">2 младшая (3-4 лет) </w:t>
      </w:r>
      <w:r w:rsidR="00677CD6" w:rsidRPr="006B6166">
        <w:rPr>
          <w:rFonts w:ascii="Times New Roman" w:hAnsi="Times New Roman" w:cs="Times New Roman"/>
          <w:sz w:val="24"/>
          <w:szCs w:val="24"/>
        </w:rPr>
        <w:t>–</w:t>
      </w:r>
      <w:r w:rsidRPr="006B6166">
        <w:rPr>
          <w:rFonts w:ascii="Times New Roman" w:hAnsi="Times New Roman" w:cs="Times New Roman"/>
          <w:sz w:val="24"/>
          <w:szCs w:val="24"/>
        </w:rPr>
        <w:t xml:space="preserve"> 1час</w:t>
      </w:r>
      <w:r w:rsidR="00677CD6" w:rsidRPr="006B6166">
        <w:rPr>
          <w:rFonts w:ascii="Times New Roman" w:hAnsi="Times New Roman" w:cs="Times New Roman"/>
          <w:sz w:val="24"/>
          <w:szCs w:val="24"/>
        </w:rPr>
        <w:t xml:space="preserve"> в неделю 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 xml:space="preserve">Средний возраст (4-5 лет) – 1 час в неделю </w:t>
      </w:r>
    </w:p>
    <w:p w:rsidR="00677CD6" w:rsidRPr="006B6166" w:rsidRDefault="00677CD6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>Старший дошкольный возраст (5-6 лет) –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2 </w:t>
      </w:r>
      <w:r w:rsidRPr="006B6166">
        <w:rPr>
          <w:rFonts w:ascii="Times New Roman" w:hAnsi="Times New Roman" w:cs="Times New Roman"/>
          <w:sz w:val="24"/>
          <w:szCs w:val="24"/>
        </w:rPr>
        <w:t>час</w:t>
      </w:r>
      <w:r w:rsidR="005E2F02" w:rsidRPr="006B6166">
        <w:rPr>
          <w:rFonts w:ascii="Times New Roman" w:hAnsi="Times New Roman" w:cs="Times New Roman"/>
          <w:sz w:val="24"/>
          <w:szCs w:val="24"/>
        </w:rPr>
        <w:t>а</w:t>
      </w:r>
      <w:r w:rsidR="0025794F" w:rsidRPr="006B6166">
        <w:rPr>
          <w:rFonts w:ascii="Times New Roman" w:hAnsi="Times New Roman" w:cs="Times New Roman"/>
          <w:sz w:val="24"/>
          <w:szCs w:val="24"/>
        </w:rPr>
        <w:t xml:space="preserve"> в неделю </w:t>
      </w:r>
    </w:p>
    <w:p w:rsidR="00677CD6" w:rsidRPr="006B6166" w:rsidRDefault="00677CD6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>В подготовительной к школе группе</w:t>
      </w:r>
      <w:r w:rsidR="0025794F" w:rsidRPr="006B6166">
        <w:rPr>
          <w:rFonts w:ascii="Times New Roman" w:hAnsi="Times New Roman" w:cs="Times New Roman"/>
          <w:sz w:val="24"/>
          <w:szCs w:val="24"/>
        </w:rPr>
        <w:t xml:space="preserve"> (6-7 лет) – 2 часа в неделю </w:t>
      </w:r>
    </w:p>
    <w:p w:rsidR="00292DCD" w:rsidRPr="006B6166" w:rsidRDefault="00E24528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Cs/>
          <w:sz w:val="32"/>
          <w:szCs w:val="24"/>
        </w:rPr>
      </w:pPr>
      <w:r w:rsidRPr="006B61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1.2. </w:t>
      </w:r>
      <w:r w:rsidR="00292DCD" w:rsidRPr="006B6166">
        <w:rPr>
          <w:rFonts w:ascii="Times New Roman" w:hAnsi="Times New Roman" w:cs="Times New Roman"/>
          <w:i/>
          <w:iCs/>
          <w:sz w:val="24"/>
          <w:szCs w:val="24"/>
        </w:rPr>
        <w:t xml:space="preserve">«Чтение художественной литературы» </w:t>
      </w:r>
      <w:r w:rsidR="00292DCD" w:rsidRPr="006B6166">
        <w:rPr>
          <w:rFonts w:ascii="Times New Roman" w:hAnsi="Times New Roman" w:cs="Times New Roman"/>
          <w:b/>
          <w:iCs/>
          <w:sz w:val="24"/>
          <w:szCs w:val="24"/>
        </w:rPr>
        <w:t>ежедневно во всех возрастных группах</w:t>
      </w:r>
      <w:r w:rsidR="0025794F" w:rsidRPr="006B6166">
        <w:rPr>
          <w:rFonts w:ascii="Times New Roman" w:eastAsia="Times New Roman" w:hAnsi="Times New Roman" w:cs="Times New Roman"/>
          <w:sz w:val="24"/>
        </w:rPr>
        <w:t xml:space="preserve"> в</w:t>
      </w:r>
      <w:r w:rsidR="0025794F" w:rsidRPr="00AE6AC0">
        <w:rPr>
          <w:rFonts w:ascii="Times New Roman" w:eastAsia="Times New Roman" w:hAnsi="Times New Roman" w:cs="Times New Roman"/>
          <w:sz w:val="24"/>
        </w:rPr>
        <w:t xml:space="preserve"> ходе режимных моментов</w:t>
      </w:r>
      <w:r w:rsidR="00292DCD" w:rsidRPr="006B6166">
        <w:rPr>
          <w:rFonts w:ascii="Times New Roman" w:hAnsi="Times New Roman" w:cs="Times New Roman"/>
          <w:b/>
          <w:iCs/>
          <w:sz w:val="32"/>
          <w:szCs w:val="24"/>
        </w:rPr>
        <w:t>.</w:t>
      </w:r>
    </w:p>
    <w:p w:rsidR="00E24528" w:rsidRPr="006B6166" w:rsidRDefault="00E24528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2. Познавательное развитие.</w:t>
      </w:r>
    </w:p>
    <w:p w:rsidR="005E2F02" w:rsidRPr="006B6166" w:rsidRDefault="00E24528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</w:rPr>
        <w:t xml:space="preserve">Познавательное развитие </w:t>
      </w:r>
      <w:r w:rsidR="005E2F02" w:rsidRPr="006B6166">
        <w:rPr>
          <w:rFonts w:ascii="Times New Roman" w:hAnsi="Times New Roman" w:cs="Times New Roman"/>
          <w:sz w:val="24"/>
          <w:szCs w:val="24"/>
        </w:rPr>
        <w:t>реализуется в трех направлениях согласно</w:t>
      </w:r>
      <w:r w:rsidRPr="006B6166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6B61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E2F02" w:rsidRPr="006B61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634" w:rsidRPr="00975634" w:rsidRDefault="005E2F02" w:rsidP="00975634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познавательно – исследовательской </w:t>
      </w:r>
      <w:r w:rsidR="0025794F" w:rsidRPr="006B6166">
        <w:rPr>
          <w:rFonts w:ascii="Times New Roman" w:hAnsi="Times New Roman" w:cs="Times New Roman"/>
          <w:b/>
          <w:sz w:val="24"/>
          <w:szCs w:val="24"/>
        </w:rPr>
        <w:t>деятельности (РП – И</w:t>
      </w:r>
      <w:r w:rsidR="00853F20" w:rsidRPr="006B6166">
        <w:rPr>
          <w:rFonts w:ascii="Times New Roman" w:hAnsi="Times New Roman" w:cs="Times New Roman"/>
          <w:b/>
          <w:sz w:val="24"/>
          <w:szCs w:val="24"/>
        </w:rPr>
        <w:t>Д).</w:t>
      </w:r>
      <w:r w:rsidR="0025794F" w:rsidRPr="006B61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4A8" w:rsidRPr="00975634" w:rsidRDefault="00975634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634">
        <w:rPr>
          <w:rFonts w:ascii="Times New Roman" w:hAnsi="Times New Roman" w:cs="Times New Roman"/>
          <w:i/>
          <w:sz w:val="24"/>
          <w:szCs w:val="24"/>
        </w:rPr>
        <w:t xml:space="preserve">В процессе </w:t>
      </w:r>
      <w:r w:rsidR="0025794F" w:rsidRPr="00975634">
        <w:rPr>
          <w:rFonts w:ascii="Times New Roman" w:hAnsi="Times New Roman" w:cs="Times New Roman"/>
          <w:i/>
          <w:sz w:val="24"/>
          <w:szCs w:val="24"/>
        </w:rPr>
        <w:t xml:space="preserve">познавательно – исследовательской </w:t>
      </w:r>
      <w:r w:rsidR="00FB64A8" w:rsidRPr="00975634">
        <w:rPr>
          <w:rFonts w:ascii="Times New Roman" w:hAnsi="Times New Roman" w:cs="Times New Roman"/>
          <w:i/>
          <w:sz w:val="24"/>
          <w:szCs w:val="24"/>
        </w:rPr>
        <w:t>деятельности развивае</w:t>
      </w:r>
      <w:r w:rsidR="005E2F02" w:rsidRPr="00975634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25794F" w:rsidRPr="00975634">
        <w:rPr>
          <w:rFonts w:ascii="Times New Roman" w:hAnsi="Times New Roman" w:cs="Times New Roman"/>
          <w:i/>
          <w:sz w:val="24"/>
          <w:szCs w:val="24"/>
        </w:rPr>
        <w:t xml:space="preserve">познавательный интерес детей, </w:t>
      </w:r>
      <w:r w:rsidR="00FB64A8" w:rsidRPr="00975634">
        <w:rPr>
          <w:rFonts w:ascii="Times New Roman" w:hAnsi="Times New Roman" w:cs="Times New Roman"/>
          <w:i/>
          <w:sz w:val="24"/>
          <w:szCs w:val="24"/>
        </w:rPr>
        <w:t xml:space="preserve">расширяется опыт ориентировки в окружающем, развиваются </w:t>
      </w:r>
      <w:proofErr w:type="spellStart"/>
      <w:r w:rsidR="00FB64A8" w:rsidRPr="00975634">
        <w:rPr>
          <w:rFonts w:ascii="Times New Roman" w:hAnsi="Times New Roman" w:cs="Times New Roman"/>
          <w:i/>
          <w:sz w:val="24"/>
          <w:szCs w:val="24"/>
        </w:rPr>
        <w:t>сенсорика</w:t>
      </w:r>
      <w:proofErr w:type="spellEnd"/>
      <w:r w:rsidR="00FB64A8" w:rsidRPr="00975634">
        <w:rPr>
          <w:rFonts w:ascii="Times New Roman" w:hAnsi="Times New Roman" w:cs="Times New Roman"/>
          <w:i/>
          <w:sz w:val="24"/>
          <w:szCs w:val="24"/>
        </w:rPr>
        <w:t>, любознательность и познавательная мотивация.</w:t>
      </w:r>
    </w:p>
    <w:p w:rsidR="00FB64A8" w:rsidRPr="006B6166" w:rsidRDefault="00FB64A8" w:rsidP="00975634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Ознакомление с предметным и социальным окружением</w:t>
      </w:r>
      <w:r w:rsidRPr="006B6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166">
        <w:rPr>
          <w:rFonts w:ascii="Times New Roman" w:hAnsi="Times New Roman" w:cs="Times New Roman"/>
          <w:b/>
          <w:i/>
          <w:sz w:val="24"/>
          <w:szCs w:val="24"/>
        </w:rPr>
        <w:t xml:space="preserve">(ОП </w:t>
      </w:r>
      <w:proofErr w:type="gramStart"/>
      <w:r w:rsidRPr="006B6166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6B616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E2F02" w:rsidRPr="006B6166" w:rsidRDefault="005E2F02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FB64A8" w:rsidRPr="006B6166">
        <w:rPr>
          <w:rFonts w:ascii="Times New Roman" w:hAnsi="Times New Roman" w:cs="Times New Roman"/>
          <w:i/>
          <w:sz w:val="24"/>
          <w:szCs w:val="24"/>
        </w:rPr>
        <w:t xml:space="preserve">ознакомлении с предметным и социальным  окружением  </w:t>
      </w:r>
      <w:r w:rsidRPr="006B6166">
        <w:rPr>
          <w:rFonts w:ascii="Times New Roman" w:hAnsi="Times New Roman" w:cs="Times New Roman"/>
          <w:i/>
          <w:sz w:val="24"/>
          <w:szCs w:val="24"/>
        </w:rPr>
        <w:t>расширяются и уточняются представления детей о предметном</w:t>
      </w:r>
      <w:r w:rsidR="00FB64A8" w:rsidRPr="006B6166">
        <w:rPr>
          <w:rFonts w:ascii="Times New Roman" w:hAnsi="Times New Roman" w:cs="Times New Roman"/>
          <w:i/>
          <w:sz w:val="24"/>
          <w:szCs w:val="24"/>
        </w:rPr>
        <w:t xml:space="preserve"> мире</w:t>
      </w:r>
      <w:r w:rsidRPr="006B61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64A8" w:rsidRPr="006B6166">
        <w:rPr>
          <w:rFonts w:ascii="Times New Roman" w:hAnsi="Times New Roman" w:cs="Times New Roman"/>
          <w:i/>
          <w:sz w:val="24"/>
          <w:szCs w:val="24"/>
        </w:rPr>
        <w:t xml:space="preserve">расширяется кругозор детей, формируется целостная картина мира, </w:t>
      </w:r>
      <w:r w:rsidRPr="006B6166">
        <w:rPr>
          <w:rFonts w:ascii="Times New Roman" w:hAnsi="Times New Roman" w:cs="Times New Roman"/>
          <w:i/>
          <w:sz w:val="24"/>
          <w:szCs w:val="24"/>
        </w:rPr>
        <w:t>происходит ознакомление с миром природы.</w:t>
      </w:r>
    </w:p>
    <w:p w:rsidR="005E2F02" w:rsidRPr="00975634" w:rsidRDefault="005E2F02" w:rsidP="00975634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="00853F20" w:rsidRPr="006B6166">
        <w:rPr>
          <w:rFonts w:ascii="Times New Roman" w:hAnsi="Times New Roman" w:cs="Times New Roman"/>
          <w:b/>
          <w:sz w:val="24"/>
          <w:szCs w:val="24"/>
        </w:rPr>
        <w:t xml:space="preserve"> (ФЭМП)</w:t>
      </w:r>
      <w:r w:rsidRPr="006B6166">
        <w:rPr>
          <w:rFonts w:ascii="Times New Roman" w:hAnsi="Times New Roman" w:cs="Times New Roman"/>
          <w:b/>
          <w:sz w:val="24"/>
          <w:szCs w:val="24"/>
        </w:rPr>
        <w:t>.</w:t>
      </w:r>
    </w:p>
    <w:p w:rsidR="00975634" w:rsidRDefault="00975634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2F02" w:rsidRPr="006B6166" w:rsidRDefault="00964F09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2F02" w:rsidRPr="006B6166">
        <w:rPr>
          <w:rFonts w:ascii="Times New Roman" w:hAnsi="Times New Roman" w:cs="Times New Roman"/>
          <w:sz w:val="24"/>
          <w:szCs w:val="24"/>
        </w:rPr>
        <w:t>бразовательная деятельность организуется в следующих вариантах:</w:t>
      </w:r>
    </w:p>
    <w:p w:rsidR="005E2F02" w:rsidRPr="006B6166" w:rsidRDefault="00E24528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Направление: «Развитие познавательно – исследовательской деятельности»</w:t>
      </w:r>
      <w:r w:rsidR="0096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0D" w:rsidRPr="006B6166">
        <w:rPr>
          <w:rFonts w:ascii="Times New Roman" w:hAnsi="Times New Roman" w:cs="Times New Roman"/>
          <w:b/>
          <w:sz w:val="24"/>
          <w:szCs w:val="24"/>
        </w:rPr>
        <w:t>(РП – И</w:t>
      </w:r>
      <w:r w:rsidR="00853F20" w:rsidRPr="006B6166">
        <w:rPr>
          <w:rFonts w:ascii="Times New Roman" w:hAnsi="Times New Roman" w:cs="Times New Roman"/>
          <w:b/>
          <w:sz w:val="24"/>
          <w:szCs w:val="24"/>
        </w:rPr>
        <w:t>Д)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.</w:t>
      </w:r>
    </w:p>
    <w:p w:rsidR="00A910D5" w:rsidRDefault="005E2F02" w:rsidP="00975634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Ребенок познает многообразие свойств и качеств окружающих предметов, исследует и экспериментирует</w:t>
      </w:r>
      <w:r w:rsidRPr="006B6166">
        <w:rPr>
          <w:rFonts w:ascii="Times New Roman" w:hAnsi="Times New Roman" w:cs="Times New Roman"/>
          <w:sz w:val="24"/>
          <w:szCs w:val="24"/>
        </w:rPr>
        <w:t>.</w:t>
      </w:r>
    </w:p>
    <w:p w:rsidR="00A910D5" w:rsidRPr="00A910D5" w:rsidRDefault="00A910D5" w:rsidP="00975634">
      <w:pPr>
        <w:pStyle w:val="a3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910D5">
        <w:rPr>
          <w:rFonts w:ascii="Times New Roman" w:hAnsi="Times New Roman" w:cs="Times New Roman"/>
          <w:sz w:val="24"/>
          <w:szCs w:val="24"/>
        </w:rPr>
        <w:t>2 гр. раннего возраста (2-3 года) проводится через дидактические игры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1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D5" w:rsidRDefault="00A910D5" w:rsidP="00975634">
      <w:pPr>
        <w:pStyle w:val="a3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910D5">
        <w:rPr>
          <w:rFonts w:ascii="Times New Roman" w:hAnsi="Times New Roman" w:cs="Times New Roman"/>
          <w:sz w:val="24"/>
          <w:szCs w:val="24"/>
        </w:rPr>
        <w:lastRenderedPageBreak/>
        <w:t>младшая (3-4 лет) проводится через дидактические игры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1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D5" w:rsidRDefault="005E2F02" w:rsidP="00975634">
      <w:pPr>
        <w:pStyle w:val="a3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910D5">
        <w:rPr>
          <w:rFonts w:ascii="Times New Roman" w:hAnsi="Times New Roman" w:cs="Times New Roman"/>
          <w:sz w:val="24"/>
          <w:szCs w:val="24"/>
        </w:rPr>
        <w:t>Средняя группа  (4-5 лет) проводится</w:t>
      </w:r>
      <w:r w:rsidR="00C2580D" w:rsidRPr="00A910D5">
        <w:rPr>
          <w:rFonts w:ascii="Times New Roman" w:hAnsi="Times New Roman" w:cs="Times New Roman"/>
          <w:sz w:val="24"/>
          <w:szCs w:val="24"/>
        </w:rPr>
        <w:t xml:space="preserve"> 1 час в неделю</w:t>
      </w:r>
      <w:r w:rsidRPr="00A910D5">
        <w:rPr>
          <w:rFonts w:ascii="Times New Roman" w:hAnsi="Times New Roman" w:cs="Times New Roman"/>
          <w:sz w:val="24"/>
          <w:szCs w:val="24"/>
        </w:rPr>
        <w:t>;</w:t>
      </w:r>
    </w:p>
    <w:p w:rsidR="00A910D5" w:rsidRDefault="005E2F02" w:rsidP="00975634">
      <w:pPr>
        <w:pStyle w:val="a3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910D5">
        <w:rPr>
          <w:rFonts w:ascii="Times New Roman" w:hAnsi="Times New Roman" w:cs="Times New Roman"/>
          <w:sz w:val="24"/>
          <w:szCs w:val="24"/>
        </w:rPr>
        <w:t>Старшая группа (5-6 лет) проводится 1 час в неделю;</w:t>
      </w:r>
    </w:p>
    <w:p w:rsidR="005E2F02" w:rsidRPr="00A910D5" w:rsidRDefault="005E2F02" w:rsidP="00975634">
      <w:pPr>
        <w:pStyle w:val="a3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910D5">
        <w:rPr>
          <w:rFonts w:ascii="Times New Roman" w:hAnsi="Times New Roman" w:cs="Times New Roman"/>
          <w:sz w:val="24"/>
          <w:szCs w:val="24"/>
        </w:rPr>
        <w:t>Подготовительная группа (6-7 лет) проводится 1 час в неделю.</w:t>
      </w:r>
    </w:p>
    <w:p w:rsidR="005E2F02" w:rsidRPr="006B6166" w:rsidRDefault="00A41DEC" w:rsidP="00975634">
      <w:pPr>
        <w:pStyle w:val="a3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528" w:rsidRPr="006B6166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Направление: «</w:t>
      </w:r>
      <w:r w:rsidR="00C2580D" w:rsidRPr="006B6166">
        <w:rPr>
          <w:rFonts w:ascii="Times New Roman" w:hAnsi="Times New Roman" w:cs="Times New Roman"/>
          <w:b/>
          <w:sz w:val="24"/>
          <w:szCs w:val="24"/>
        </w:rPr>
        <w:t>Ознакомление с предметным и социальным окружением, миром природы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»</w:t>
      </w:r>
      <w:r w:rsidR="00C2580D" w:rsidRPr="006B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F20" w:rsidRPr="006B6166">
        <w:rPr>
          <w:rFonts w:ascii="Times New Roman" w:hAnsi="Times New Roman" w:cs="Times New Roman"/>
          <w:b/>
          <w:sz w:val="24"/>
          <w:szCs w:val="24"/>
        </w:rPr>
        <w:t>(</w:t>
      </w:r>
      <w:r w:rsidR="00C2580D" w:rsidRPr="006B6166"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 w:rsidR="00C2580D" w:rsidRPr="006B6166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853F20" w:rsidRPr="006B6166">
        <w:rPr>
          <w:rFonts w:ascii="Times New Roman" w:hAnsi="Times New Roman" w:cs="Times New Roman"/>
          <w:b/>
          <w:sz w:val="24"/>
          <w:szCs w:val="24"/>
        </w:rPr>
        <w:t>)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2F02" w:rsidRPr="006B6166" w:rsidRDefault="005E2F02" w:rsidP="00975634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Ребенок познает предметное и социальное окружение, мир природы.</w:t>
      </w:r>
    </w:p>
    <w:p w:rsidR="00975634" w:rsidRDefault="00C2580D" w:rsidP="00975634">
      <w:pPr>
        <w:pStyle w:val="a3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 xml:space="preserve">2 </w:t>
      </w:r>
      <w:r w:rsidR="005E2F02" w:rsidRPr="00975634">
        <w:rPr>
          <w:rFonts w:ascii="Times New Roman" w:hAnsi="Times New Roman" w:cs="Times New Roman"/>
          <w:sz w:val="24"/>
          <w:szCs w:val="24"/>
        </w:rPr>
        <w:t xml:space="preserve">гр. </w:t>
      </w:r>
      <w:r w:rsidRPr="00975634">
        <w:rPr>
          <w:rFonts w:ascii="Times New Roman" w:hAnsi="Times New Roman" w:cs="Times New Roman"/>
          <w:sz w:val="24"/>
          <w:szCs w:val="24"/>
        </w:rPr>
        <w:t>раннего возраста</w:t>
      </w:r>
      <w:r w:rsidR="005E2F02" w:rsidRPr="00975634">
        <w:rPr>
          <w:rFonts w:ascii="Times New Roman" w:hAnsi="Times New Roman" w:cs="Times New Roman"/>
          <w:sz w:val="24"/>
          <w:szCs w:val="24"/>
        </w:rPr>
        <w:t xml:space="preserve"> (2-3 года) проводится 1 час в неделю;</w:t>
      </w:r>
    </w:p>
    <w:p w:rsidR="00975634" w:rsidRDefault="005E2F02" w:rsidP="00975634">
      <w:pPr>
        <w:pStyle w:val="a3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мл</w:t>
      </w:r>
      <w:r w:rsidR="00C2580D" w:rsidRPr="00975634">
        <w:rPr>
          <w:rFonts w:ascii="Times New Roman" w:hAnsi="Times New Roman" w:cs="Times New Roman"/>
          <w:sz w:val="24"/>
          <w:szCs w:val="24"/>
        </w:rPr>
        <w:t>адшая</w:t>
      </w:r>
      <w:r w:rsidRPr="00975634">
        <w:rPr>
          <w:rFonts w:ascii="Times New Roman" w:hAnsi="Times New Roman" w:cs="Times New Roman"/>
          <w:sz w:val="24"/>
          <w:szCs w:val="24"/>
        </w:rPr>
        <w:t xml:space="preserve"> гр. (3-4 года) - проводится 1 час в неделю;</w:t>
      </w:r>
    </w:p>
    <w:p w:rsidR="00975634" w:rsidRDefault="00C2580D" w:rsidP="00975634">
      <w:pPr>
        <w:pStyle w:val="a3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с</w:t>
      </w:r>
      <w:r w:rsidR="005E2F02" w:rsidRPr="00975634">
        <w:rPr>
          <w:rFonts w:ascii="Times New Roman" w:hAnsi="Times New Roman" w:cs="Times New Roman"/>
          <w:sz w:val="24"/>
          <w:szCs w:val="24"/>
        </w:rPr>
        <w:t>редняя группа  (4-5 лет) проводится 1 час в неделю;</w:t>
      </w:r>
    </w:p>
    <w:p w:rsidR="00975634" w:rsidRDefault="005E2F02" w:rsidP="00975634">
      <w:pPr>
        <w:pStyle w:val="a3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старшая группа (5-6 лет) - проводится 1 час в неделю;</w:t>
      </w:r>
    </w:p>
    <w:p w:rsidR="005E2F02" w:rsidRPr="00975634" w:rsidRDefault="005E2F02" w:rsidP="00975634">
      <w:pPr>
        <w:pStyle w:val="a3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подготовительная группа (6-7 лет) -  проводится 1 час в неделю.</w:t>
      </w:r>
    </w:p>
    <w:p w:rsidR="005E2F02" w:rsidRPr="006B6166" w:rsidRDefault="00E24528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Направление: «Формирование элементарных математических представлений»</w:t>
      </w:r>
      <w:r w:rsidR="00853F20" w:rsidRPr="006B6166">
        <w:rPr>
          <w:rFonts w:ascii="Times New Roman" w:hAnsi="Times New Roman" w:cs="Times New Roman"/>
          <w:b/>
          <w:sz w:val="24"/>
          <w:szCs w:val="24"/>
        </w:rPr>
        <w:t xml:space="preserve"> (ФЭМП)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.</w:t>
      </w:r>
    </w:p>
    <w:p w:rsidR="00C2580D" w:rsidRPr="006B6166" w:rsidRDefault="005E2F02" w:rsidP="00975634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 xml:space="preserve">Делаем первые шаги в математику. </w:t>
      </w:r>
    </w:p>
    <w:p w:rsidR="00975634" w:rsidRDefault="00C2580D" w:rsidP="00975634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2 гр. раннего возраста (2-3 года) проводится 1 час в неделю;</w:t>
      </w:r>
    </w:p>
    <w:p w:rsidR="00975634" w:rsidRDefault="00C2580D" w:rsidP="00975634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Младшая группа</w:t>
      </w:r>
      <w:r w:rsidR="005E2F02" w:rsidRPr="00975634">
        <w:rPr>
          <w:rFonts w:ascii="Times New Roman" w:hAnsi="Times New Roman" w:cs="Times New Roman"/>
          <w:sz w:val="24"/>
          <w:szCs w:val="24"/>
        </w:rPr>
        <w:t xml:space="preserve"> (3-4 года) - проводится 1 час в неделю;</w:t>
      </w:r>
    </w:p>
    <w:p w:rsidR="00975634" w:rsidRDefault="005E2F02" w:rsidP="00975634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Средняя группа  (4-5 лет) - проводится 1 час в неделю;</w:t>
      </w:r>
    </w:p>
    <w:p w:rsidR="00975634" w:rsidRDefault="005E2F02" w:rsidP="00975634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Старшая группа (5-6 лет) - проводится 1 час в неделю;</w:t>
      </w:r>
    </w:p>
    <w:p w:rsidR="005E2F02" w:rsidRPr="00975634" w:rsidRDefault="005E2F02" w:rsidP="00975634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Подготовительная группа (6-7 лет) - проводится 2 час</w:t>
      </w:r>
      <w:r w:rsidR="00975634">
        <w:rPr>
          <w:rFonts w:ascii="Times New Roman" w:hAnsi="Times New Roman" w:cs="Times New Roman"/>
          <w:sz w:val="24"/>
          <w:szCs w:val="24"/>
        </w:rPr>
        <w:t>а</w:t>
      </w:r>
      <w:r w:rsidRPr="00975634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725AA" w:rsidRPr="00C725AA" w:rsidRDefault="00A41DEC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  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 xml:space="preserve">1 гр. раннего возраста </w:t>
      </w:r>
      <w:proofErr w:type="gramStart"/>
      <w:r w:rsidR="00C725AA" w:rsidRPr="00C725AA">
        <w:rPr>
          <w:rFonts w:ascii="Times New Roman" w:hAnsi="Times New Roman" w:cs="Times New Roman"/>
          <w:b/>
          <w:sz w:val="24"/>
          <w:szCs w:val="24"/>
        </w:rPr>
        <w:t>(</w:t>
      </w:r>
      <w:r w:rsidR="00975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75634">
        <w:rPr>
          <w:rFonts w:ascii="Times New Roman" w:hAnsi="Times New Roman" w:cs="Times New Roman"/>
          <w:b/>
          <w:sz w:val="24"/>
          <w:szCs w:val="24"/>
        </w:rPr>
        <w:t>(8)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>1-2 года)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развитие осуществляется через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>:</w:t>
      </w:r>
    </w:p>
    <w:p w:rsidR="00C725AA" w:rsidRPr="00975634" w:rsidRDefault="00C725AA" w:rsidP="00975634">
      <w:pPr>
        <w:pStyle w:val="a3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Расширение ориентировки в окружающем</w:t>
      </w:r>
      <w:r w:rsidR="00975634" w:rsidRPr="00975634">
        <w:t xml:space="preserve"> </w:t>
      </w:r>
      <w:r w:rsidR="00975634">
        <w:t xml:space="preserve">- </w:t>
      </w:r>
      <w:r w:rsidR="00975634" w:rsidRPr="00975634">
        <w:rPr>
          <w:rFonts w:ascii="Times New Roman" w:hAnsi="Times New Roman" w:cs="Times New Roman"/>
          <w:sz w:val="24"/>
          <w:szCs w:val="24"/>
        </w:rPr>
        <w:t>проводится 1 час в неделю;</w:t>
      </w:r>
    </w:p>
    <w:p w:rsidR="00C725AA" w:rsidRPr="00975634" w:rsidRDefault="00C725AA" w:rsidP="00975634">
      <w:pPr>
        <w:pStyle w:val="a3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5634">
        <w:rPr>
          <w:rFonts w:ascii="Times New Roman" w:hAnsi="Times New Roman" w:cs="Times New Roman"/>
          <w:sz w:val="24"/>
          <w:szCs w:val="24"/>
        </w:rPr>
        <w:t>Игры с дидактическим материалом</w:t>
      </w:r>
      <w:r w:rsidR="00975634" w:rsidRPr="00975634">
        <w:rPr>
          <w:rFonts w:ascii="Times New Roman" w:hAnsi="Times New Roman" w:cs="Times New Roman"/>
          <w:sz w:val="24"/>
          <w:szCs w:val="24"/>
        </w:rPr>
        <w:t xml:space="preserve"> - проводится 2 час в неделю.</w:t>
      </w:r>
    </w:p>
    <w:p w:rsidR="005E2F02" w:rsidRPr="006B6166" w:rsidRDefault="00E24528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3</w:t>
      </w:r>
      <w:r w:rsidR="001269A3" w:rsidRPr="006B6166">
        <w:rPr>
          <w:rFonts w:ascii="Times New Roman" w:hAnsi="Times New Roman" w:cs="Times New Roman"/>
          <w:b/>
          <w:sz w:val="24"/>
          <w:szCs w:val="24"/>
        </w:rPr>
        <w:t>.</w:t>
      </w:r>
      <w:r w:rsidRPr="006B6166">
        <w:rPr>
          <w:rFonts w:ascii="Times New Roman" w:hAnsi="Times New Roman" w:cs="Times New Roman"/>
          <w:b/>
          <w:sz w:val="24"/>
          <w:szCs w:val="24"/>
        </w:rPr>
        <w:t xml:space="preserve"> Художественно – эстетическое развитие 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- </w:t>
      </w:r>
      <w:r w:rsidR="005E2F02" w:rsidRPr="006B6166">
        <w:rPr>
          <w:rFonts w:ascii="Times New Roman" w:hAnsi="Times New Roman" w:cs="Times New Roman"/>
          <w:i/>
          <w:sz w:val="24"/>
          <w:szCs w:val="24"/>
        </w:rPr>
        <w:t>«</w:t>
      </w:r>
      <w:r w:rsidR="005E2F02" w:rsidRPr="006B6166">
        <w:rPr>
          <w:rFonts w:ascii="Times New Roman" w:hAnsi="Times New Roman" w:cs="Times New Roman"/>
          <w:i/>
          <w:iCs/>
          <w:sz w:val="24"/>
          <w:szCs w:val="24"/>
        </w:rPr>
        <w:t>Приобщаем к изобразительному искусству и развиваем детское художественное творчество</w:t>
      </w:r>
      <w:r w:rsidR="005E2F02" w:rsidRPr="006B616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E2F02" w:rsidRPr="006B6166">
        <w:rPr>
          <w:rFonts w:ascii="Times New Roman" w:hAnsi="Times New Roman" w:cs="Times New Roman"/>
          <w:b/>
          <w:i/>
          <w:sz w:val="24"/>
          <w:szCs w:val="24"/>
        </w:rPr>
        <w:t xml:space="preserve">реализуется через продуктивную деятельность, которая  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состоит из следующих </w:t>
      </w:r>
      <w:r w:rsidR="00D75303" w:rsidRPr="006B6166">
        <w:rPr>
          <w:rFonts w:ascii="Times New Roman" w:hAnsi="Times New Roman" w:cs="Times New Roman"/>
          <w:sz w:val="24"/>
          <w:szCs w:val="24"/>
        </w:rPr>
        <w:t xml:space="preserve">направлений или </w:t>
      </w:r>
      <w:r w:rsidR="005E2F02" w:rsidRPr="006B6166">
        <w:rPr>
          <w:rFonts w:ascii="Times New Roman" w:hAnsi="Times New Roman" w:cs="Times New Roman"/>
          <w:sz w:val="24"/>
          <w:szCs w:val="24"/>
        </w:rPr>
        <w:t>занимательных дел: рисование, аппликация, лепка.</w:t>
      </w:r>
    </w:p>
    <w:p w:rsidR="00745E9B" w:rsidRDefault="00D75303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3.1. Направление «</w:t>
      </w:r>
      <w:r w:rsidR="00C2580D" w:rsidRPr="006B6166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6B6166">
        <w:rPr>
          <w:rFonts w:ascii="Times New Roman" w:hAnsi="Times New Roman" w:cs="Times New Roman"/>
          <w:b/>
          <w:sz w:val="24"/>
          <w:szCs w:val="24"/>
        </w:rPr>
        <w:t>».</w:t>
      </w:r>
    </w:p>
    <w:p w:rsidR="00A910D5" w:rsidRDefault="00A910D5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D5">
        <w:rPr>
          <w:rFonts w:ascii="Times New Roman" w:hAnsi="Times New Roman" w:cs="Times New Roman"/>
          <w:b/>
          <w:sz w:val="24"/>
          <w:szCs w:val="24"/>
        </w:rPr>
        <w:t xml:space="preserve">1 гр. раннего возраста </w:t>
      </w:r>
      <w:proofErr w:type="gramStart"/>
      <w:r w:rsidRPr="00A910D5">
        <w:rPr>
          <w:rFonts w:ascii="Times New Roman" w:hAnsi="Times New Roman" w:cs="Times New Roman"/>
          <w:b/>
          <w:sz w:val="24"/>
          <w:szCs w:val="24"/>
        </w:rPr>
        <w:t>(</w:t>
      </w:r>
      <w:r w:rsidR="00975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75634" w:rsidRPr="00975634">
        <w:rPr>
          <w:rFonts w:ascii="Times New Roman" w:hAnsi="Times New Roman" w:cs="Times New Roman"/>
          <w:b/>
          <w:sz w:val="24"/>
          <w:szCs w:val="24"/>
        </w:rPr>
        <w:t>(8)</w:t>
      </w:r>
      <w:r w:rsidRPr="00A910D5">
        <w:rPr>
          <w:rFonts w:ascii="Times New Roman" w:hAnsi="Times New Roman" w:cs="Times New Roman"/>
          <w:b/>
          <w:sz w:val="24"/>
          <w:szCs w:val="24"/>
        </w:rPr>
        <w:t>1-2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года):</w:t>
      </w:r>
    </w:p>
    <w:p w:rsidR="00A910D5" w:rsidRPr="00A910D5" w:rsidRDefault="00A910D5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0D5">
        <w:rPr>
          <w:rFonts w:ascii="Times New Roman" w:hAnsi="Times New Roman" w:cs="Times New Roman"/>
          <w:i/>
          <w:sz w:val="24"/>
          <w:szCs w:val="24"/>
        </w:rPr>
        <w:t>Игры со строительным материалом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166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5E2F02" w:rsidRPr="00745E9B" w:rsidRDefault="00C2580D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9B">
        <w:rPr>
          <w:rFonts w:ascii="Times New Roman" w:hAnsi="Times New Roman" w:cs="Times New Roman"/>
          <w:b/>
          <w:sz w:val="24"/>
          <w:szCs w:val="24"/>
        </w:rPr>
        <w:t xml:space="preserve">2 группа раннего возраста </w:t>
      </w:r>
      <w:r w:rsidR="005E2F02" w:rsidRPr="00745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E9B">
        <w:rPr>
          <w:rFonts w:ascii="Times New Roman" w:hAnsi="Times New Roman" w:cs="Times New Roman"/>
          <w:b/>
          <w:sz w:val="24"/>
          <w:szCs w:val="24"/>
        </w:rPr>
        <w:t>(2 – 3 года)</w:t>
      </w:r>
      <w:r w:rsidR="005E2F02" w:rsidRPr="00745E9B">
        <w:rPr>
          <w:rFonts w:ascii="Times New Roman" w:hAnsi="Times New Roman" w:cs="Times New Roman"/>
          <w:sz w:val="24"/>
          <w:szCs w:val="24"/>
        </w:rPr>
        <w:t>:</w:t>
      </w:r>
    </w:p>
    <w:p w:rsidR="00C22F1C" w:rsidRPr="006B6166" w:rsidRDefault="00C22F1C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«Рисование» 1 час в неделю. </w:t>
      </w:r>
    </w:p>
    <w:p w:rsidR="00C22F1C" w:rsidRPr="006B6166" w:rsidRDefault="00C22F1C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- «Лепка» 1 час в неделю.</w:t>
      </w:r>
    </w:p>
    <w:p w:rsidR="00EE37E5" w:rsidRPr="006B6166" w:rsidRDefault="00EE37E5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Конструктивно – модельная 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в ходе режимных моментов.</w:t>
      </w:r>
    </w:p>
    <w:p w:rsidR="005E2F02" w:rsidRPr="006B6166" w:rsidRDefault="005E2F02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 xml:space="preserve"> Младшая группа</w:t>
      </w:r>
      <w:r w:rsidR="00EE37E5" w:rsidRPr="006B6166">
        <w:rPr>
          <w:rFonts w:ascii="Times New Roman" w:hAnsi="Times New Roman" w:cs="Times New Roman"/>
          <w:b/>
          <w:sz w:val="24"/>
          <w:szCs w:val="24"/>
        </w:rPr>
        <w:t xml:space="preserve"> (3 – 4 года)</w:t>
      </w:r>
      <w:r w:rsidRPr="006B6166">
        <w:rPr>
          <w:rFonts w:ascii="Times New Roman" w:hAnsi="Times New Roman" w:cs="Times New Roman"/>
          <w:b/>
          <w:sz w:val="24"/>
          <w:szCs w:val="24"/>
        </w:rPr>
        <w:t>: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- «Рисование»1 час в неделю. 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«Лепка/Аппликация»</w:t>
      </w:r>
      <w:r w:rsidR="00C2580D" w:rsidRPr="006B6166">
        <w:rPr>
          <w:rFonts w:ascii="Times New Roman" w:hAnsi="Times New Roman" w:cs="Times New Roman"/>
          <w:sz w:val="24"/>
          <w:szCs w:val="24"/>
        </w:rPr>
        <w:t xml:space="preserve"> </w:t>
      </w:r>
      <w:r w:rsidRPr="006B6166">
        <w:rPr>
          <w:rFonts w:ascii="Times New Roman" w:hAnsi="Times New Roman" w:cs="Times New Roman"/>
          <w:i/>
          <w:sz w:val="24"/>
          <w:szCs w:val="24"/>
        </w:rPr>
        <w:t>чередуются,</w:t>
      </w:r>
      <w:r w:rsidR="00A910D5">
        <w:rPr>
          <w:rFonts w:ascii="Times New Roman" w:hAnsi="Times New Roman" w:cs="Times New Roman"/>
          <w:sz w:val="24"/>
          <w:szCs w:val="24"/>
        </w:rPr>
        <w:t xml:space="preserve"> каждая </w:t>
      </w:r>
      <w:r w:rsidRPr="006B6166">
        <w:rPr>
          <w:rFonts w:ascii="Times New Roman" w:hAnsi="Times New Roman" w:cs="Times New Roman"/>
          <w:sz w:val="24"/>
          <w:szCs w:val="24"/>
        </w:rPr>
        <w:t xml:space="preserve">ОД составляет – 1 </w:t>
      </w:r>
      <w:r w:rsidR="00B76747" w:rsidRPr="006B6166">
        <w:rPr>
          <w:rFonts w:ascii="Times New Roman" w:hAnsi="Times New Roman" w:cs="Times New Roman"/>
          <w:sz w:val="24"/>
          <w:szCs w:val="24"/>
        </w:rPr>
        <w:t xml:space="preserve">час </w:t>
      </w:r>
      <w:r w:rsidRPr="006B6166">
        <w:rPr>
          <w:rFonts w:ascii="Times New Roman" w:hAnsi="Times New Roman" w:cs="Times New Roman"/>
          <w:sz w:val="24"/>
          <w:szCs w:val="24"/>
        </w:rPr>
        <w:t>через  неделю или 0,5 часа в неделю.</w:t>
      </w:r>
    </w:p>
    <w:p w:rsidR="00EE37E5" w:rsidRPr="006B6166" w:rsidRDefault="00EE37E5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Конструктивно – модельная 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в ходе режимных моментов.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="00EE37E5" w:rsidRPr="006B6166">
        <w:rPr>
          <w:rFonts w:ascii="Times New Roman" w:hAnsi="Times New Roman" w:cs="Times New Roman"/>
          <w:b/>
          <w:sz w:val="24"/>
          <w:szCs w:val="24"/>
        </w:rPr>
        <w:t xml:space="preserve"> (4 – 5 лет)</w:t>
      </w:r>
      <w:r w:rsidRPr="006B61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«Рисование»</w:t>
      </w:r>
      <w:r w:rsidR="00390F58" w:rsidRPr="006B6166">
        <w:rPr>
          <w:rFonts w:ascii="Times New Roman" w:hAnsi="Times New Roman" w:cs="Times New Roman"/>
          <w:sz w:val="24"/>
          <w:szCs w:val="24"/>
        </w:rPr>
        <w:t xml:space="preserve"> 1</w:t>
      </w:r>
      <w:r w:rsidRPr="006B6166">
        <w:rPr>
          <w:rFonts w:ascii="Times New Roman" w:hAnsi="Times New Roman" w:cs="Times New Roman"/>
          <w:sz w:val="24"/>
          <w:szCs w:val="24"/>
        </w:rPr>
        <w:t xml:space="preserve"> час в неделю. </w:t>
      </w:r>
    </w:p>
    <w:p w:rsidR="00EE37E5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- </w:t>
      </w:r>
      <w:r w:rsidR="00EE37E5" w:rsidRPr="006B6166">
        <w:rPr>
          <w:rFonts w:ascii="Times New Roman" w:hAnsi="Times New Roman" w:cs="Times New Roman"/>
          <w:sz w:val="24"/>
          <w:szCs w:val="24"/>
        </w:rPr>
        <w:t xml:space="preserve">«Лепка/Аппликация» </w:t>
      </w:r>
      <w:r w:rsidR="00EE37E5" w:rsidRPr="006B6166">
        <w:rPr>
          <w:rFonts w:ascii="Times New Roman" w:hAnsi="Times New Roman" w:cs="Times New Roman"/>
          <w:i/>
          <w:sz w:val="24"/>
          <w:szCs w:val="24"/>
        </w:rPr>
        <w:t>чередуются,</w:t>
      </w:r>
      <w:r w:rsidR="007B0F67">
        <w:rPr>
          <w:rFonts w:ascii="Times New Roman" w:hAnsi="Times New Roman" w:cs="Times New Roman"/>
          <w:sz w:val="24"/>
          <w:szCs w:val="24"/>
        </w:rPr>
        <w:t xml:space="preserve"> каждая </w:t>
      </w:r>
      <w:r w:rsidR="00EE37E5" w:rsidRPr="006B6166">
        <w:rPr>
          <w:rFonts w:ascii="Times New Roman" w:hAnsi="Times New Roman" w:cs="Times New Roman"/>
          <w:sz w:val="24"/>
          <w:szCs w:val="24"/>
        </w:rPr>
        <w:t>ОД составляет – 1 час через  неделю или 0,5 часа в неделю.</w:t>
      </w:r>
    </w:p>
    <w:p w:rsidR="00EE37E5" w:rsidRPr="006B6166" w:rsidRDefault="00EE37E5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Конструктивно – модельная 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в ходе режимных моментов.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EE37E5" w:rsidRPr="006B6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37E5" w:rsidRPr="006B61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E37E5" w:rsidRPr="006B6166">
        <w:rPr>
          <w:rFonts w:ascii="Times New Roman" w:hAnsi="Times New Roman" w:cs="Times New Roman"/>
          <w:b/>
          <w:sz w:val="24"/>
          <w:szCs w:val="24"/>
        </w:rPr>
        <w:t>5 – 6 лет)</w:t>
      </w:r>
      <w:r w:rsidRPr="006B61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="00390F58" w:rsidRPr="006B6166">
        <w:rPr>
          <w:rFonts w:ascii="Times New Roman" w:hAnsi="Times New Roman" w:cs="Times New Roman"/>
          <w:sz w:val="24"/>
          <w:szCs w:val="24"/>
        </w:rPr>
        <w:t xml:space="preserve"> «Рисование» - составляет 2 </w:t>
      </w:r>
      <w:r w:rsidRPr="006B6166">
        <w:rPr>
          <w:rFonts w:ascii="Times New Roman" w:hAnsi="Times New Roman" w:cs="Times New Roman"/>
          <w:sz w:val="24"/>
          <w:szCs w:val="24"/>
        </w:rPr>
        <w:t>час</w:t>
      </w:r>
      <w:r w:rsidR="00390F58" w:rsidRPr="006B6166">
        <w:rPr>
          <w:rFonts w:ascii="Times New Roman" w:hAnsi="Times New Roman" w:cs="Times New Roman"/>
          <w:sz w:val="24"/>
          <w:szCs w:val="24"/>
        </w:rPr>
        <w:t>а</w:t>
      </w:r>
      <w:r w:rsidRPr="006B616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«Лепка/Ап</w:t>
      </w:r>
      <w:r w:rsidR="007B0F67">
        <w:rPr>
          <w:rFonts w:ascii="Times New Roman" w:hAnsi="Times New Roman" w:cs="Times New Roman"/>
          <w:sz w:val="24"/>
          <w:szCs w:val="24"/>
        </w:rPr>
        <w:t xml:space="preserve">пликация»  чередуются,  каждая </w:t>
      </w:r>
      <w:r w:rsidRPr="006B6166">
        <w:rPr>
          <w:rFonts w:ascii="Times New Roman" w:hAnsi="Times New Roman" w:cs="Times New Roman"/>
          <w:sz w:val="24"/>
          <w:szCs w:val="24"/>
        </w:rPr>
        <w:t xml:space="preserve">ОД составляет – 1 </w:t>
      </w:r>
      <w:r w:rsidR="00B76747" w:rsidRPr="006B6166">
        <w:rPr>
          <w:rFonts w:ascii="Times New Roman" w:hAnsi="Times New Roman" w:cs="Times New Roman"/>
          <w:sz w:val="24"/>
          <w:szCs w:val="24"/>
        </w:rPr>
        <w:t xml:space="preserve">час </w:t>
      </w:r>
      <w:r w:rsidRPr="006B6166">
        <w:rPr>
          <w:rFonts w:ascii="Times New Roman" w:hAnsi="Times New Roman" w:cs="Times New Roman"/>
          <w:sz w:val="24"/>
          <w:szCs w:val="24"/>
        </w:rPr>
        <w:t>чере</w:t>
      </w:r>
      <w:r w:rsidR="00EE37E5" w:rsidRPr="006B6166">
        <w:rPr>
          <w:rFonts w:ascii="Times New Roman" w:hAnsi="Times New Roman" w:cs="Times New Roman"/>
          <w:sz w:val="24"/>
          <w:szCs w:val="24"/>
        </w:rPr>
        <w:t>з  неделю или 0,5 часа в неделю.</w:t>
      </w:r>
    </w:p>
    <w:p w:rsidR="00EE37E5" w:rsidRPr="006B6166" w:rsidRDefault="00EE37E5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Конструктивно – модельная 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в ходе режимных моментов.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  <w:r w:rsidR="00EE37E5" w:rsidRPr="006B6166">
        <w:rPr>
          <w:rFonts w:ascii="Times New Roman" w:hAnsi="Times New Roman" w:cs="Times New Roman"/>
          <w:b/>
          <w:sz w:val="24"/>
          <w:szCs w:val="24"/>
        </w:rPr>
        <w:t xml:space="preserve"> (6 – 7 лет)</w:t>
      </w:r>
      <w:r w:rsidRPr="006B6166">
        <w:rPr>
          <w:rFonts w:ascii="Times New Roman" w:hAnsi="Times New Roman" w:cs="Times New Roman"/>
          <w:b/>
          <w:sz w:val="24"/>
          <w:szCs w:val="24"/>
        </w:rPr>
        <w:t>: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«Рисование» - составляет 2 час в неделю.</w:t>
      </w:r>
    </w:p>
    <w:p w:rsidR="005E2F02" w:rsidRPr="006B6166" w:rsidRDefault="005E2F0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lastRenderedPageBreak/>
        <w:t>Продуктивная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«Лепка/А</w:t>
      </w:r>
      <w:r w:rsidR="007B0F67">
        <w:rPr>
          <w:rFonts w:ascii="Times New Roman" w:hAnsi="Times New Roman" w:cs="Times New Roman"/>
          <w:sz w:val="24"/>
          <w:szCs w:val="24"/>
        </w:rPr>
        <w:t xml:space="preserve">ппликация»  чередуются, каждая </w:t>
      </w:r>
      <w:r w:rsidRPr="006B6166">
        <w:rPr>
          <w:rFonts w:ascii="Times New Roman" w:hAnsi="Times New Roman" w:cs="Times New Roman"/>
          <w:sz w:val="24"/>
          <w:szCs w:val="24"/>
        </w:rPr>
        <w:t xml:space="preserve">ОД составляет – 1 </w:t>
      </w:r>
      <w:r w:rsidR="00B76747" w:rsidRPr="006B6166">
        <w:rPr>
          <w:rFonts w:ascii="Times New Roman" w:hAnsi="Times New Roman" w:cs="Times New Roman"/>
          <w:sz w:val="24"/>
          <w:szCs w:val="24"/>
        </w:rPr>
        <w:t xml:space="preserve">час </w:t>
      </w:r>
      <w:r w:rsidRPr="006B6166">
        <w:rPr>
          <w:rFonts w:ascii="Times New Roman" w:hAnsi="Times New Roman" w:cs="Times New Roman"/>
          <w:sz w:val="24"/>
          <w:szCs w:val="24"/>
        </w:rPr>
        <w:t>через  неделю или 0,5 часа в неделю.</w:t>
      </w:r>
    </w:p>
    <w:p w:rsidR="00EE37E5" w:rsidRPr="006B6166" w:rsidRDefault="00EE37E5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</w:rPr>
        <w:t>Конструктивно – модельная  деятельность</w:t>
      </w:r>
      <w:r w:rsidRPr="006B6166">
        <w:rPr>
          <w:rFonts w:ascii="Times New Roman" w:hAnsi="Times New Roman" w:cs="Times New Roman"/>
          <w:sz w:val="24"/>
          <w:szCs w:val="24"/>
        </w:rPr>
        <w:t xml:space="preserve"> в ходе режимных моментов.</w:t>
      </w:r>
    </w:p>
    <w:p w:rsidR="001269A3" w:rsidRPr="006B6166" w:rsidRDefault="001269A3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</w:rPr>
        <w:t>3.</w:t>
      </w:r>
      <w:r w:rsidR="00D75303" w:rsidRPr="006B6166">
        <w:rPr>
          <w:rFonts w:ascii="Times New Roman" w:hAnsi="Times New Roman" w:cs="Times New Roman"/>
          <w:b/>
          <w:sz w:val="24"/>
        </w:rPr>
        <w:t>2.</w:t>
      </w:r>
      <w:r w:rsidRPr="006B6166">
        <w:rPr>
          <w:rFonts w:ascii="Times New Roman" w:hAnsi="Times New Roman" w:cs="Times New Roman"/>
          <w:b/>
          <w:sz w:val="24"/>
        </w:rPr>
        <w:t xml:space="preserve"> </w:t>
      </w:r>
      <w:r w:rsidR="00D75303" w:rsidRPr="006B6166">
        <w:rPr>
          <w:rFonts w:ascii="Times New Roman" w:hAnsi="Times New Roman" w:cs="Times New Roman"/>
          <w:b/>
          <w:sz w:val="24"/>
        </w:rPr>
        <w:t xml:space="preserve">Направление </w:t>
      </w:r>
      <w:r w:rsidR="005E2F02" w:rsidRPr="006B6166">
        <w:rPr>
          <w:rFonts w:ascii="Times New Roman" w:hAnsi="Times New Roman" w:cs="Times New Roman"/>
          <w:b/>
          <w:sz w:val="24"/>
        </w:rPr>
        <w:t>«Музыка»</w:t>
      </w:r>
      <w:r w:rsidR="00D75303" w:rsidRPr="006B6166">
        <w:rPr>
          <w:rFonts w:ascii="Times New Roman" w:hAnsi="Times New Roman" w:cs="Times New Roman"/>
          <w:b/>
          <w:sz w:val="24"/>
        </w:rPr>
        <w:t xml:space="preserve"> </w:t>
      </w:r>
      <w:r w:rsidR="005E2F02" w:rsidRPr="006B6166">
        <w:rPr>
          <w:rFonts w:ascii="Times New Roman" w:hAnsi="Times New Roman" w:cs="Times New Roman"/>
          <w:i/>
          <w:sz w:val="24"/>
          <w:szCs w:val="24"/>
        </w:rPr>
        <w:t>«</w:t>
      </w:r>
      <w:r w:rsidR="005E2F02" w:rsidRPr="006B6166">
        <w:rPr>
          <w:rFonts w:ascii="Times New Roman" w:hAnsi="Times New Roman" w:cs="Times New Roman"/>
          <w:i/>
          <w:iCs/>
          <w:sz w:val="24"/>
          <w:szCs w:val="24"/>
        </w:rPr>
        <w:t>Приобщаем к музыкальному искусству и развиваем музыкально-художественную деятельность</w:t>
      </w:r>
      <w:r w:rsidR="005E2F02" w:rsidRPr="006B616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E2F02" w:rsidRPr="006B6166">
        <w:rPr>
          <w:rFonts w:ascii="Times New Roman" w:hAnsi="Times New Roman" w:cs="Times New Roman"/>
          <w:sz w:val="24"/>
          <w:szCs w:val="24"/>
        </w:rPr>
        <w:t>реализуется через музыкальную деятельност</w:t>
      </w:r>
      <w:r w:rsidR="00C725AA">
        <w:rPr>
          <w:rFonts w:ascii="Times New Roman" w:hAnsi="Times New Roman" w:cs="Times New Roman"/>
          <w:sz w:val="24"/>
          <w:szCs w:val="24"/>
        </w:rPr>
        <w:t xml:space="preserve">ь и во всех возрастных группах 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ОД составляет - 2 </w:t>
      </w:r>
      <w:r w:rsidR="00AF0783" w:rsidRPr="006B6166">
        <w:rPr>
          <w:rFonts w:ascii="Times New Roman" w:hAnsi="Times New Roman" w:cs="Times New Roman"/>
          <w:sz w:val="24"/>
          <w:szCs w:val="24"/>
        </w:rPr>
        <w:t xml:space="preserve">часа </w:t>
      </w:r>
      <w:r w:rsidR="005E2F02" w:rsidRPr="006B6166">
        <w:rPr>
          <w:rFonts w:ascii="Times New Roman" w:hAnsi="Times New Roman" w:cs="Times New Roman"/>
          <w:sz w:val="24"/>
          <w:szCs w:val="24"/>
        </w:rPr>
        <w:t>в неделю.</w:t>
      </w:r>
    </w:p>
    <w:p w:rsidR="00D75303" w:rsidRPr="006B6166" w:rsidRDefault="001269A3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>4.</w:t>
      </w:r>
      <w:r w:rsidR="00D75303" w:rsidRPr="006B6166">
        <w:rPr>
          <w:rFonts w:ascii="Times New Roman" w:hAnsi="Times New Roman" w:cs="Times New Roman"/>
          <w:sz w:val="28"/>
          <w:szCs w:val="24"/>
        </w:rPr>
        <w:t xml:space="preserve"> </w:t>
      </w:r>
      <w:r w:rsidR="00D75303" w:rsidRPr="006B6166">
        <w:rPr>
          <w:rFonts w:ascii="Times New Roman" w:hAnsi="Times New Roman" w:cs="Times New Roman"/>
          <w:b/>
          <w:sz w:val="24"/>
        </w:rPr>
        <w:t xml:space="preserve">Физическое развитие </w:t>
      </w:r>
      <w:r w:rsidR="00D75303" w:rsidRPr="006B6166">
        <w:rPr>
          <w:rFonts w:ascii="Times New Roman" w:hAnsi="Times New Roman" w:cs="Times New Roman"/>
          <w:sz w:val="24"/>
          <w:szCs w:val="24"/>
        </w:rPr>
        <w:t xml:space="preserve"> 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реализуется </w:t>
      </w:r>
      <w:proofErr w:type="gramStart"/>
      <w:r w:rsidR="005E2F02" w:rsidRPr="006B616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5E2F02" w:rsidRPr="006B6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303" w:rsidRPr="006B6166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D75303" w:rsidRPr="006B6166">
        <w:rPr>
          <w:rFonts w:ascii="Times New Roman" w:hAnsi="Times New Roman" w:cs="Times New Roman"/>
          <w:sz w:val="24"/>
          <w:szCs w:val="24"/>
        </w:rPr>
        <w:t xml:space="preserve"> «Физическое развитие», режимные моменты, двигательную активность на прогулке, утреннее и вечернее время.</w:t>
      </w:r>
    </w:p>
    <w:p w:rsidR="005E2F02" w:rsidRDefault="00D75303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ОД «Фи</w:t>
      </w:r>
      <w:r w:rsidR="00D57900" w:rsidRPr="006B6166">
        <w:rPr>
          <w:rFonts w:ascii="Times New Roman" w:hAnsi="Times New Roman" w:cs="Times New Roman"/>
          <w:b/>
          <w:sz w:val="24"/>
          <w:szCs w:val="24"/>
        </w:rPr>
        <w:t>зическое развитие»</w:t>
      </w:r>
      <w:r w:rsidR="00C725AA">
        <w:rPr>
          <w:rFonts w:ascii="Times New Roman" w:hAnsi="Times New Roman" w:cs="Times New Roman"/>
          <w:sz w:val="24"/>
          <w:szCs w:val="24"/>
        </w:rPr>
        <w:t xml:space="preserve"> </w:t>
      </w:r>
      <w:r w:rsidR="00D57900" w:rsidRPr="006B616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E2F02" w:rsidRPr="006B6166">
        <w:rPr>
          <w:rFonts w:ascii="Times New Roman" w:hAnsi="Times New Roman" w:cs="Times New Roman"/>
          <w:sz w:val="24"/>
          <w:szCs w:val="24"/>
        </w:rPr>
        <w:t>:</w:t>
      </w:r>
    </w:p>
    <w:p w:rsidR="00C725AA" w:rsidRPr="00C725AA" w:rsidRDefault="00C725AA" w:rsidP="00975634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25AA">
        <w:rPr>
          <w:rFonts w:ascii="Times New Roman" w:hAnsi="Times New Roman" w:cs="Times New Roman"/>
          <w:sz w:val="24"/>
          <w:szCs w:val="24"/>
        </w:rPr>
        <w:t xml:space="preserve">1 гр. раннего возраста </w:t>
      </w:r>
      <w:proofErr w:type="gramStart"/>
      <w:r w:rsidRPr="00C725AA">
        <w:rPr>
          <w:rFonts w:ascii="Times New Roman" w:hAnsi="Times New Roman" w:cs="Times New Roman"/>
          <w:sz w:val="24"/>
          <w:szCs w:val="24"/>
        </w:rPr>
        <w:t>(</w:t>
      </w:r>
      <w:r w:rsidR="00975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75634" w:rsidRPr="00975634">
        <w:rPr>
          <w:rFonts w:ascii="Times New Roman" w:hAnsi="Times New Roman" w:cs="Times New Roman"/>
          <w:sz w:val="24"/>
          <w:szCs w:val="24"/>
        </w:rPr>
        <w:t>(8)</w:t>
      </w:r>
      <w:r w:rsidRPr="00C725AA">
        <w:rPr>
          <w:rFonts w:ascii="Times New Roman" w:hAnsi="Times New Roman" w:cs="Times New Roman"/>
          <w:sz w:val="24"/>
          <w:szCs w:val="24"/>
        </w:rPr>
        <w:t>1-2 года) – развитие движений 2 часа в неделю  + 1 на улице через подвижные игры.</w:t>
      </w:r>
    </w:p>
    <w:p w:rsidR="005E2F02" w:rsidRPr="00C725AA" w:rsidRDefault="00EE37E5" w:rsidP="00975634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25AA">
        <w:rPr>
          <w:rFonts w:ascii="Times New Roman" w:hAnsi="Times New Roman" w:cs="Times New Roman"/>
          <w:sz w:val="24"/>
          <w:szCs w:val="24"/>
        </w:rPr>
        <w:t>2 группа раннего возраста</w:t>
      </w:r>
      <w:r w:rsidRPr="00C725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25AA">
        <w:rPr>
          <w:rFonts w:ascii="Times New Roman" w:hAnsi="Times New Roman" w:cs="Times New Roman"/>
          <w:sz w:val="24"/>
          <w:szCs w:val="24"/>
        </w:rPr>
        <w:t xml:space="preserve">– </w:t>
      </w:r>
      <w:r w:rsidR="00C725AA" w:rsidRPr="00C725AA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C725AA">
        <w:rPr>
          <w:rFonts w:ascii="Times New Roman" w:hAnsi="Times New Roman" w:cs="Times New Roman"/>
          <w:sz w:val="24"/>
          <w:szCs w:val="24"/>
        </w:rPr>
        <w:t>2</w:t>
      </w:r>
      <w:r w:rsidR="005E2F02" w:rsidRPr="00C725AA">
        <w:rPr>
          <w:rFonts w:ascii="Times New Roman" w:hAnsi="Times New Roman" w:cs="Times New Roman"/>
          <w:sz w:val="24"/>
          <w:szCs w:val="24"/>
        </w:rPr>
        <w:t xml:space="preserve"> </w:t>
      </w:r>
      <w:r w:rsidR="00AF0783" w:rsidRPr="00C725AA">
        <w:rPr>
          <w:rFonts w:ascii="Times New Roman" w:hAnsi="Times New Roman" w:cs="Times New Roman"/>
          <w:sz w:val="24"/>
          <w:szCs w:val="24"/>
        </w:rPr>
        <w:t xml:space="preserve">часа </w:t>
      </w:r>
      <w:r w:rsidR="005E2F02" w:rsidRPr="00C725AA">
        <w:rPr>
          <w:rFonts w:ascii="Times New Roman" w:hAnsi="Times New Roman" w:cs="Times New Roman"/>
          <w:sz w:val="24"/>
          <w:szCs w:val="24"/>
        </w:rPr>
        <w:t>в неделю</w:t>
      </w:r>
      <w:r w:rsidR="00D57900" w:rsidRPr="00C725AA">
        <w:rPr>
          <w:rFonts w:ascii="Times New Roman" w:hAnsi="Times New Roman" w:cs="Times New Roman"/>
          <w:sz w:val="24"/>
          <w:szCs w:val="24"/>
        </w:rPr>
        <w:t xml:space="preserve">  + 1 на улице</w:t>
      </w:r>
      <w:r w:rsidRPr="00C725AA">
        <w:rPr>
          <w:rFonts w:ascii="Times New Roman" w:hAnsi="Times New Roman" w:cs="Times New Roman"/>
          <w:sz w:val="24"/>
          <w:szCs w:val="24"/>
        </w:rPr>
        <w:t xml:space="preserve"> через подвижные игры</w:t>
      </w:r>
      <w:r w:rsidR="005E2F02" w:rsidRPr="00C725AA">
        <w:rPr>
          <w:rFonts w:ascii="Times New Roman" w:hAnsi="Times New Roman" w:cs="Times New Roman"/>
          <w:sz w:val="24"/>
          <w:szCs w:val="24"/>
        </w:rPr>
        <w:t>.</w:t>
      </w:r>
    </w:p>
    <w:p w:rsidR="005E2F02" w:rsidRPr="00C725AA" w:rsidRDefault="005E2F02" w:rsidP="00975634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25AA">
        <w:rPr>
          <w:rFonts w:ascii="Times New Roman" w:hAnsi="Times New Roman" w:cs="Times New Roman"/>
          <w:sz w:val="24"/>
          <w:szCs w:val="24"/>
        </w:rPr>
        <w:t xml:space="preserve">младшая группа – </w:t>
      </w:r>
      <w:r w:rsidR="00C725AA" w:rsidRPr="00C725AA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C725AA">
        <w:rPr>
          <w:rFonts w:ascii="Times New Roman" w:hAnsi="Times New Roman" w:cs="Times New Roman"/>
          <w:sz w:val="24"/>
          <w:szCs w:val="24"/>
        </w:rPr>
        <w:t>3 часа в неделю</w:t>
      </w:r>
      <w:r w:rsidR="00D57900" w:rsidRPr="00C725AA">
        <w:rPr>
          <w:rFonts w:ascii="Times New Roman" w:hAnsi="Times New Roman" w:cs="Times New Roman"/>
          <w:sz w:val="24"/>
          <w:szCs w:val="24"/>
        </w:rPr>
        <w:t xml:space="preserve"> (2 + 1 на улице)</w:t>
      </w:r>
      <w:r w:rsidRPr="00C725AA">
        <w:rPr>
          <w:rFonts w:ascii="Times New Roman" w:hAnsi="Times New Roman" w:cs="Times New Roman"/>
          <w:sz w:val="24"/>
          <w:szCs w:val="24"/>
        </w:rPr>
        <w:t>.</w:t>
      </w:r>
    </w:p>
    <w:p w:rsidR="005E2F02" w:rsidRPr="00C725AA" w:rsidRDefault="005E2F02" w:rsidP="00975634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25AA">
        <w:rPr>
          <w:rFonts w:ascii="Times New Roman" w:hAnsi="Times New Roman" w:cs="Times New Roman"/>
          <w:sz w:val="24"/>
          <w:szCs w:val="24"/>
        </w:rPr>
        <w:t xml:space="preserve">средняя группа – </w:t>
      </w:r>
      <w:r w:rsidR="00C725AA" w:rsidRPr="00C725AA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C725AA">
        <w:rPr>
          <w:rFonts w:ascii="Times New Roman" w:hAnsi="Times New Roman" w:cs="Times New Roman"/>
          <w:sz w:val="24"/>
          <w:szCs w:val="24"/>
        </w:rPr>
        <w:t>3 часа в неделю</w:t>
      </w:r>
      <w:r w:rsidR="00D57900" w:rsidRPr="00C725AA">
        <w:rPr>
          <w:rFonts w:ascii="Times New Roman" w:hAnsi="Times New Roman" w:cs="Times New Roman"/>
          <w:sz w:val="24"/>
          <w:szCs w:val="24"/>
        </w:rPr>
        <w:t xml:space="preserve"> (2 + 1 на улице)</w:t>
      </w:r>
      <w:r w:rsidRPr="00C725AA">
        <w:rPr>
          <w:rFonts w:ascii="Times New Roman" w:hAnsi="Times New Roman" w:cs="Times New Roman"/>
          <w:sz w:val="24"/>
          <w:szCs w:val="24"/>
        </w:rPr>
        <w:t>.</w:t>
      </w:r>
      <w:r w:rsidR="00C725AA" w:rsidRPr="00C72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00" w:rsidRPr="00C725AA" w:rsidRDefault="005E2F02" w:rsidP="00975634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25AA">
        <w:rPr>
          <w:rFonts w:ascii="Times New Roman" w:hAnsi="Times New Roman" w:cs="Times New Roman"/>
          <w:sz w:val="24"/>
          <w:szCs w:val="24"/>
        </w:rPr>
        <w:t xml:space="preserve">старшая группа – </w:t>
      </w:r>
      <w:r w:rsidR="00C725AA" w:rsidRPr="00C725AA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C725AA">
        <w:rPr>
          <w:rFonts w:ascii="Times New Roman" w:hAnsi="Times New Roman" w:cs="Times New Roman"/>
          <w:sz w:val="24"/>
          <w:szCs w:val="24"/>
        </w:rPr>
        <w:t xml:space="preserve">3 часа в неделю </w:t>
      </w:r>
      <w:r w:rsidR="00D57900" w:rsidRPr="00C725AA">
        <w:rPr>
          <w:rFonts w:ascii="Times New Roman" w:hAnsi="Times New Roman" w:cs="Times New Roman"/>
          <w:sz w:val="24"/>
          <w:szCs w:val="24"/>
        </w:rPr>
        <w:t>(2 + 1 на улице).</w:t>
      </w:r>
    </w:p>
    <w:p w:rsidR="00577332" w:rsidRPr="00C725AA" w:rsidRDefault="005E2F02" w:rsidP="00975634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25AA">
        <w:rPr>
          <w:rFonts w:ascii="Times New Roman" w:hAnsi="Times New Roman" w:cs="Times New Roman"/>
          <w:sz w:val="24"/>
          <w:szCs w:val="24"/>
        </w:rPr>
        <w:t xml:space="preserve">подготовительная группа - </w:t>
      </w:r>
      <w:r w:rsidR="00C725AA" w:rsidRPr="00C725AA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C725AA">
        <w:rPr>
          <w:rFonts w:ascii="Times New Roman" w:hAnsi="Times New Roman" w:cs="Times New Roman"/>
          <w:sz w:val="24"/>
          <w:szCs w:val="24"/>
        </w:rPr>
        <w:t xml:space="preserve">3 часа в неделю </w:t>
      </w:r>
      <w:r w:rsidR="00D57900" w:rsidRPr="00C725AA">
        <w:rPr>
          <w:rFonts w:ascii="Times New Roman" w:hAnsi="Times New Roman" w:cs="Times New Roman"/>
          <w:sz w:val="24"/>
          <w:szCs w:val="24"/>
        </w:rPr>
        <w:t>(2 + 1 на улице).</w:t>
      </w:r>
    </w:p>
    <w:p w:rsidR="00577332" w:rsidRPr="006B6166" w:rsidRDefault="00577332" w:rsidP="0097563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</w:rPr>
      </w:pPr>
      <w:r w:rsidRPr="006B6166">
        <w:rPr>
          <w:rFonts w:ascii="Times New Roman" w:hAnsi="Times New Roman" w:cs="Times New Roman"/>
          <w:b/>
          <w:sz w:val="24"/>
        </w:rPr>
        <w:t>5</w:t>
      </w:r>
      <w:r w:rsidR="001269A3" w:rsidRPr="006B6166">
        <w:rPr>
          <w:rFonts w:ascii="Times New Roman" w:hAnsi="Times New Roman" w:cs="Times New Roman"/>
          <w:b/>
          <w:sz w:val="24"/>
        </w:rPr>
        <w:t>.</w:t>
      </w:r>
      <w:r w:rsidR="002F40B6" w:rsidRPr="006B6166">
        <w:rPr>
          <w:rFonts w:ascii="Times New Roman" w:hAnsi="Times New Roman" w:cs="Times New Roman"/>
          <w:b/>
          <w:sz w:val="24"/>
        </w:rPr>
        <w:t xml:space="preserve"> Социально – коммуникативное</w:t>
      </w:r>
      <w:r w:rsidRPr="006B6166">
        <w:rPr>
          <w:rFonts w:ascii="Times New Roman" w:hAnsi="Times New Roman" w:cs="Times New Roman"/>
          <w:b/>
          <w:sz w:val="24"/>
        </w:rPr>
        <w:t xml:space="preserve"> развитие</w:t>
      </w:r>
    </w:p>
    <w:p w:rsidR="001269A3" w:rsidRPr="006B6166" w:rsidRDefault="00577332" w:rsidP="009756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>Направления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 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«</w:t>
      </w:r>
      <w:r w:rsidR="006B6166" w:rsidRPr="006B6166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»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 реализуются интегрировано с другими </w:t>
      </w:r>
      <w:r w:rsidRPr="006B6166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через разные формы и методы работы с детьми. </w:t>
      </w:r>
      <w:r w:rsidRPr="006B616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«Труд</w:t>
      </w:r>
      <w:r w:rsidR="006B6166" w:rsidRPr="006B6166">
        <w:rPr>
          <w:rFonts w:ascii="Times New Roman" w:hAnsi="Times New Roman" w:cs="Times New Roman"/>
          <w:b/>
          <w:sz w:val="24"/>
          <w:szCs w:val="24"/>
        </w:rPr>
        <w:t>овое воспитание</w:t>
      </w:r>
      <w:r w:rsidR="005E2F02" w:rsidRPr="006B6166">
        <w:rPr>
          <w:rFonts w:ascii="Times New Roman" w:hAnsi="Times New Roman" w:cs="Times New Roman"/>
          <w:b/>
          <w:sz w:val="24"/>
          <w:szCs w:val="24"/>
        </w:rPr>
        <w:t>», «Социализация»</w:t>
      </w:r>
      <w:r w:rsidR="005E2F02" w:rsidRPr="006B6166">
        <w:rPr>
          <w:rFonts w:ascii="Times New Roman" w:hAnsi="Times New Roman" w:cs="Times New Roman"/>
          <w:sz w:val="24"/>
          <w:szCs w:val="24"/>
        </w:rPr>
        <w:t xml:space="preserve"> реализуется ежедневно в разных блоках образовательной деятельности через интеграцию между видами деятельности. </w:t>
      </w:r>
    </w:p>
    <w:p w:rsidR="005E2F02" w:rsidRPr="006B6166" w:rsidRDefault="005E2F02" w:rsidP="00975634">
      <w:pPr>
        <w:autoSpaceDE w:val="0"/>
        <w:autoSpaceDN w:val="0"/>
        <w:adjustRightInd w:val="0"/>
        <w:spacing w:after="0" w:line="240" w:lineRule="auto"/>
        <w:ind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 xml:space="preserve">Перерывы между </w:t>
      </w:r>
      <w:r w:rsidR="006B6166" w:rsidRPr="006B6166">
        <w:rPr>
          <w:rFonts w:ascii="Times New Roman" w:hAnsi="Times New Roman" w:cs="Times New Roman"/>
          <w:sz w:val="24"/>
          <w:szCs w:val="24"/>
        </w:rPr>
        <w:t xml:space="preserve">ОД </w:t>
      </w:r>
      <w:r w:rsidRPr="006B6166">
        <w:rPr>
          <w:rFonts w:ascii="Times New Roman" w:hAnsi="Times New Roman" w:cs="Times New Roman"/>
          <w:sz w:val="24"/>
          <w:szCs w:val="24"/>
        </w:rPr>
        <w:t xml:space="preserve">не менее 10 мин. В середине </w:t>
      </w:r>
      <w:r w:rsidR="006B6166" w:rsidRPr="006B6166">
        <w:rPr>
          <w:rFonts w:ascii="Times New Roman" w:hAnsi="Times New Roman" w:cs="Times New Roman"/>
          <w:sz w:val="24"/>
          <w:szCs w:val="24"/>
        </w:rPr>
        <w:t xml:space="preserve">ОД </w:t>
      </w:r>
      <w:r w:rsidRPr="006B6166">
        <w:rPr>
          <w:rFonts w:ascii="Times New Roman" w:hAnsi="Times New Roman" w:cs="Times New Roman"/>
          <w:sz w:val="24"/>
          <w:szCs w:val="24"/>
        </w:rPr>
        <w:t xml:space="preserve">проводятся </w:t>
      </w:r>
      <w:proofErr w:type="spellStart"/>
      <w:r w:rsidRPr="006B616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B6166">
        <w:rPr>
          <w:rFonts w:ascii="Times New Roman" w:hAnsi="Times New Roman" w:cs="Times New Roman"/>
          <w:sz w:val="24"/>
          <w:szCs w:val="24"/>
        </w:rPr>
        <w:t xml:space="preserve">, гимнастика для глаз, дыхательная гимнастика, артикуляционная и пальчиковая гимнастики. В середине учебного года (январе) для воспитанников </w:t>
      </w:r>
      <w:r w:rsidR="001269A3" w:rsidRPr="006B6166">
        <w:rPr>
          <w:rFonts w:ascii="Times New Roman" w:hAnsi="Times New Roman" w:cs="Times New Roman"/>
          <w:sz w:val="24"/>
          <w:szCs w:val="24"/>
        </w:rPr>
        <w:t>МБ</w:t>
      </w:r>
      <w:r w:rsidRPr="006B6166">
        <w:rPr>
          <w:rFonts w:ascii="Times New Roman" w:hAnsi="Times New Roman" w:cs="Times New Roman"/>
          <w:sz w:val="24"/>
          <w:szCs w:val="24"/>
        </w:rPr>
        <w:t>ДОУ организуются недельные каник</w:t>
      </w:r>
      <w:r w:rsidR="006B6166" w:rsidRPr="006B6166">
        <w:rPr>
          <w:rFonts w:ascii="Times New Roman" w:hAnsi="Times New Roman" w:cs="Times New Roman"/>
          <w:sz w:val="24"/>
          <w:szCs w:val="24"/>
        </w:rPr>
        <w:t>улы, во время которых отменяется</w:t>
      </w:r>
      <w:r w:rsidRPr="006B6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166" w:rsidRPr="006B6166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6B6166" w:rsidRPr="006B6166">
        <w:rPr>
          <w:rFonts w:ascii="Times New Roman" w:hAnsi="Times New Roman" w:cs="Times New Roman"/>
          <w:sz w:val="24"/>
          <w:szCs w:val="24"/>
        </w:rPr>
        <w:t xml:space="preserve"> </w:t>
      </w:r>
      <w:r w:rsidRPr="006B6166">
        <w:rPr>
          <w:rFonts w:ascii="Times New Roman" w:hAnsi="Times New Roman" w:cs="Times New Roman"/>
          <w:sz w:val="24"/>
          <w:szCs w:val="24"/>
        </w:rPr>
        <w:t xml:space="preserve">и проводятся музыкальные и физкультурные развлечения, праздники и досуги. </w:t>
      </w:r>
    </w:p>
    <w:p w:rsidR="005E2F02" w:rsidRPr="006B6166" w:rsidRDefault="005E2F02" w:rsidP="00975634">
      <w:pPr>
        <w:autoSpaceDE w:val="0"/>
        <w:autoSpaceDN w:val="0"/>
        <w:adjustRightInd w:val="0"/>
        <w:spacing w:after="0" w:line="240" w:lineRule="auto"/>
        <w:ind w:right="-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B6166">
        <w:rPr>
          <w:rFonts w:ascii="Times New Roman" w:hAnsi="Times New Roman" w:cs="Times New Roman"/>
          <w:sz w:val="24"/>
          <w:szCs w:val="24"/>
        </w:rPr>
        <w:t>В режиме дня предусмотрена</w:t>
      </w:r>
      <w:r w:rsidR="00130BCD" w:rsidRPr="006B6166">
        <w:rPr>
          <w:rFonts w:ascii="Times New Roman" w:hAnsi="Times New Roman" w:cs="Times New Roman"/>
          <w:sz w:val="24"/>
          <w:szCs w:val="24"/>
        </w:rPr>
        <w:t xml:space="preserve"> </w:t>
      </w:r>
      <w:r w:rsidRPr="006B6166">
        <w:rPr>
          <w:rFonts w:ascii="Times New Roman" w:hAnsi="Times New Roman" w:cs="Times New Roman"/>
          <w:sz w:val="24"/>
          <w:szCs w:val="24"/>
        </w:rPr>
        <w:t xml:space="preserve">двигательная активность в </w:t>
      </w:r>
      <w:r w:rsidR="001269A3" w:rsidRPr="006B6166">
        <w:rPr>
          <w:rFonts w:ascii="Times New Roman" w:hAnsi="Times New Roman" w:cs="Times New Roman"/>
          <w:sz w:val="24"/>
          <w:szCs w:val="24"/>
        </w:rPr>
        <w:t>МБ</w:t>
      </w:r>
      <w:r w:rsidRPr="006B6166">
        <w:rPr>
          <w:rFonts w:ascii="Times New Roman" w:hAnsi="Times New Roman" w:cs="Times New Roman"/>
          <w:sz w:val="24"/>
          <w:szCs w:val="24"/>
        </w:rPr>
        <w:t>ДОУ и на прогулке.</w:t>
      </w:r>
      <w:r w:rsidR="00130BCD" w:rsidRPr="006B6166">
        <w:rPr>
          <w:rFonts w:ascii="Times New Roman" w:hAnsi="Times New Roman" w:cs="Times New Roman"/>
          <w:sz w:val="24"/>
          <w:szCs w:val="24"/>
        </w:rPr>
        <w:t xml:space="preserve"> </w:t>
      </w:r>
      <w:r w:rsidRPr="006B6166">
        <w:rPr>
          <w:rFonts w:ascii="Times New Roman" w:hAnsi="Times New Roman" w:cs="Times New Roman"/>
          <w:color w:val="000000"/>
          <w:sz w:val="24"/>
          <w:szCs w:val="24"/>
        </w:rPr>
        <w:t>ОД проводятся</w:t>
      </w:r>
      <w:r w:rsidR="00CD00A4">
        <w:rPr>
          <w:rFonts w:ascii="Times New Roman" w:hAnsi="Times New Roman" w:cs="Times New Roman"/>
          <w:color w:val="000000"/>
          <w:sz w:val="24"/>
          <w:szCs w:val="24"/>
        </w:rPr>
        <w:t xml:space="preserve"> с группой и подгруппой детей. </w:t>
      </w:r>
      <w:r w:rsidRPr="006B6166">
        <w:rPr>
          <w:rFonts w:ascii="Times New Roman" w:hAnsi="Times New Roman" w:cs="Times New Roman"/>
          <w:color w:val="000000"/>
          <w:sz w:val="24"/>
          <w:szCs w:val="24"/>
        </w:rPr>
        <w:t>ОД с повышенной познавательной активностью и умственным напряжением детей, проводится в первой половине дня и в дни наиболее высокой работоспособности детей (вторник, среда, четверг). Для профилактики утомления</w:t>
      </w:r>
      <w:r w:rsidR="00CD00A4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 w:rsidRPr="006B6166">
        <w:rPr>
          <w:rFonts w:ascii="Times New Roman" w:hAnsi="Times New Roman" w:cs="Times New Roman"/>
          <w:color w:val="000000"/>
          <w:sz w:val="24"/>
          <w:szCs w:val="24"/>
        </w:rPr>
        <w:t xml:space="preserve">ОД сочетается с физкультурной, музыкальной и продуктивной деятельностью. </w:t>
      </w:r>
    </w:p>
    <w:p w:rsidR="00CD00A4" w:rsidRDefault="005E2F02" w:rsidP="00975634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Cs w:val="24"/>
        </w:rPr>
      </w:pPr>
      <w:r w:rsidRPr="006B6166">
        <w:rPr>
          <w:rFonts w:ascii="Times New Roman" w:hAnsi="Times New Roman" w:cs="Times New Roman"/>
          <w:i/>
          <w:sz w:val="24"/>
          <w:szCs w:val="24"/>
          <w:u w:val="single"/>
        </w:rPr>
        <w:t>Национальный региональный компонент</w:t>
      </w:r>
      <w:r w:rsidRPr="006B6166">
        <w:rPr>
          <w:rFonts w:ascii="Times New Roman" w:hAnsi="Times New Roman" w:cs="Times New Roman"/>
          <w:sz w:val="24"/>
          <w:szCs w:val="24"/>
        </w:rPr>
        <w:t xml:space="preserve"> реализуется в процессе проведения прогулок в виде наблюдений, экскурсий, а также в интеграции по реализации тем комплексно тематического планирования через реализацию содержания. В режимные моменты в старшем дошкольном возрасте включены по реализации физического направления –</w:t>
      </w:r>
      <w:r w:rsidR="00D57900" w:rsidRPr="006B6166">
        <w:rPr>
          <w:rFonts w:ascii="Times New Roman" w:hAnsi="Times New Roman" w:cs="Times New Roman"/>
          <w:sz w:val="24"/>
          <w:szCs w:val="24"/>
        </w:rPr>
        <w:t xml:space="preserve"> оздоровительный бег ежедневно.</w:t>
      </w:r>
    </w:p>
    <w:p w:rsidR="00FE7F32" w:rsidRDefault="00CD00A4" w:rsidP="0097563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FE7F32" w:rsidRDefault="00FE7F32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32" w:rsidRDefault="00FE7F32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32" w:rsidRDefault="00FE7F32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32" w:rsidRDefault="00FE7F32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32" w:rsidRDefault="00FE7F32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32" w:rsidRDefault="00FE7F32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32" w:rsidRDefault="00FE7F32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DEC" w:rsidRDefault="00A41DEC" w:rsidP="00CD00A4">
      <w:pPr>
        <w:shd w:val="clear" w:color="auto" w:fill="FFFFFF"/>
        <w:spacing w:after="0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D9F" w:rsidRPr="00CD00A4" w:rsidRDefault="001B0D9F" w:rsidP="00FE7F32">
      <w:pPr>
        <w:shd w:val="clear" w:color="auto" w:fill="FFFFFF"/>
        <w:spacing w:after="0"/>
        <w:ind w:left="-284" w:right="-284"/>
        <w:jc w:val="center"/>
        <w:rPr>
          <w:rFonts w:ascii="Times New Roman" w:hAnsi="Times New Roman" w:cs="Times New Roman"/>
          <w:szCs w:val="24"/>
        </w:rPr>
      </w:pPr>
      <w:r w:rsidRPr="001B0D9F"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1B0D9F" w:rsidRPr="001B0D9F" w:rsidRDefault="001B0D9F" w:rsidP="001B0D9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B0D9F">
        <w:rPr>
          <w:rFonts w:ascii="Times New Roman" w:eastAsia="Times New Roman" w:hAnsi="Times New Roman" w:cs="Times New Roman"/>
        </w:rPr>
        <w:t>МБДОУ «Д</w:t>
      </w:r>
      <w:r w:rsidR="00160737">
        <w:rPr>
          <w:rFonts w:ascii="Times New Roman" w:eastAsia="Times New Roman" w:hAnsi="Times New Roman" w:cs="Times New Roman"/>
        </w:rPr>
        <w:t>етский сад №4 «Ласточка» на 2017 – 2018</w:t>
      </w:r>
      <w:r w:rsidRPr="001B0D9F">
        <w:rPr>
          <w:rFonts w:ascii="Times New Roman" w:eastAsia="Times New Roman" w:hAnsi="Times New Roman" w:cs="Times New Roman"/>
        </w:rPr>
        <w:t xml:space="preserve"> учебный год</w:t>
      </w:r>
    </w:p>
    <w:p w:rsidR="001B0D9F" w:rsidRDefault="001B0D9F" w:rsidP="001B0D9F">
      <w:pPr>
        <w:tabs>
          <w:tab w:val="left" w:pos="-567"/>
        </w:tabs>
        <w:spacing w:after="0" w:line="240" w:lineRule="auto"/>
        <w:ind w:right="-397"/>
        <w:jc w:val="both"/>
        <w:rPr>
          <w:rFonts w:ascii="Times New Roman" w:eastAsia="Times New Roman" w:hAnsi="Times New Roman" w:cs="Times New Roman"/>
        </w:rPr>
      </w:pPr>
      <w:r w:rsidRPr="001B0D9F">
        <w:rPr>
          <w:rFonts w:ascii="Times New Roman" w:eastAsia="Times New Roman" w:hAnsi="Times New Roman" w:cs="Times New Roman"/>
        </w:rPr>
        <w:t xml:space="preserve">Реализация </w:t>
      </w:r>
      <w:r w:rsidR="007B0F67">
        <w:rPr>
          <w:rFonts w:ascii="Times New Roman" w:eastAsia="Times New Roman" w:hAnsi="Times New Roman" w:cs="Times New Roman"/>
        </w:rPr>
        <w:t xml:space="preserve">образовательной программы Учреждения на основе </w:t>
      </w:r>
      <w:r w:rsidRPr="001B0D9F">
        <w:rPr>
          <w:rFonts w:ascii="Times New Roman" w:eastAsia="Times New Roman" w:hAnsi="Times New Roman" w:cs="Times New Roman"/>
        </w:rPr>
        <w:t xml:space="preserve">образовательной программы дошкольного образования  «От рождения до школы» под редакцией </w:t>
      </w:r>
      <w:proofErr w:type="spellStart"/>
      <w:r w:rsidRPr="001B0D9F">
        <w:rPr>
          <w:rFonts w:ascii="Times New Roman" w:eastAsia="Times New Roman" w:hAnsi="Times New Roman" w:cs="Times New Roman"/>
        </w:rPr>
        <w:t>Вераксы</w:t>
      </w:r>
      <w:proofErr w:type="spellEnd"/>
      <w:r w:rsidRPr="001B0D9F">
        <w:rPr>
          <w:rFonts w:ascii="Times New Roman" w:eastAsia="Times New Roman" w:hAnsi="Times New Roman" w:cs="Times New Roman"/>
        </w:rPr>
        <w:t xml:space="preserve"> Н.Е., </w:t>
      </w:r>
      <w:proofErr w:type="spellStart"/>
      <w:r w:rsidRPr="001B0D9F">
        <w:rPr>
          <w:rFonts w:ascii="Times New Roman" w:eastAsia="Times New Roman" w:hAnsi="Times New Roman" w:cs="Times New Roman"/>
        </w:rPr>
        <w:t>Т.С.Комаровой</w:t>
      </w:r>
      <w:proofErr w:type="spellEnd"/>
      <w:r w:rsidRPr="001B0D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B0D9F">
        <w:rPr>
          <w:rFonts w:ascii="Times New Roman" w:eastAsia="Times New Roman" w:hAnsi="Times New Roman" w:cs="Times New Roman"/>
        </w:rPr>
        <w:t>М.А.Васильевой</w:t>
      </w:r>
      <w:proofErr w:type="spellEnd"/>
      <w:r w:rsidRPr="001B0D9F">
        <w:rPr>
          <w:rFonts w:ascii="Times New Roman" w:eastAsia="Times New Roman" w:hAnsi="Times New Roman" w:cs="Times New Roman"/>
        </w:rPr>
        <w:t xml:space="preserve"> 2014 </w:t>
      </w:r>
    </w:p>
    <w:p w:rsidR="00E71092" w:rsidRPr="001B0D9F" w:rsidRDefault="00E71092" w:rsidP="001B0D9F">
      <w:pPr>
        <w:tabs>
          <w:tab w:val="left" w:pos="-567"/>
        </w:tabs>
        <w:spacing w:after="0" w:line="240" w:lineRule="auto"/>
        <w:ind w:right="-397"/>
        <w:jc w:val="both"/>
        <w:rPr>
          <w:rFonts w:ascii="Times New Roman" w:eastAsia="Times New Roman" w:hAnsi="Times New Roman" w:cs="Times New Roman"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99"/>
        <w:gridCol w:w="38"/>
        <w:gridCol w:w="2267"/>
        <w:gridCol w:w="1140"/>
        <w:gridCol w:w="1187"/>
        <w:gridCol w:w="230"/>
        <w:gridCol w:w="1276"/>
        <w:gridCol w:w="1276"/>
        <w:gridCol w:w="1417"/>
        <w:gridCol w:w="1276"/>
      </w:tblGrid>
      <w:tr w:rsidR="001B0D9F" w:rsidRPr="001B0D9F" w:rsidTr="001B0D9F">
        <w:trPr>
          <w:trHeight w:val="352"/>
        </w:trPr>
        <w:tc>
          <w:tcPr>
            <w:tcW w:w="529" w:type="dxa"/>
            <w:gridSpan w:val="3"/>
            <w:vMerge w:val="restart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7" w:type="dxa"/>
            <w:vMerge w:val="restart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Инвариантная (обязательная) часть</w:t>
            </w:r>
          </w:p>
        </w:tc>
        <w:tc>
          <w:tcPr>
            <w:tcW w:w="7802" w:type="dxa"/>
            <w:gridSpan w:val="7"/>
            <w:tcBorders>
              <w:bottom w:val="single" w:sz="4" w:space="0" w:color="auto"/>
            </w:tcBorders>
          </w:tcPr>
          <w:p w:rsidR="001B0D9F" w:rsidRPr="001B0D9F" w:rsidRDefault="001B0D9F" w:rsidP="001B0D9F">
            <w:pPr>
              <w:ind w:right="317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Максимально допустимое количество занятий в неделю/максимально допустимый объем недельной образовательной нагрузки (в мин.)</w:t>
            </w:r>
          </w:p>
        </w:tc>
      </w:tr>
      <w:tr w:rsidR="001B0D9F" w:rsidRPr="001B0D9F" w:rsidTr="001B0D9F">
        <w:trPr>
          <w:trHeight w:val="234"/>
        </w:trPr>
        <w:tc>
          <w:tcPr>
            <w:tcW w:w="529" w:type="dxa"/>
            <w:gridSpan w:val="3"/>
            <w:vMerge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 xml:space="preserve">1 гр. раннего возраста </w:t>
            </w:r>
          </w:p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1B0D9F">
              <w:rPr>
                <w:rFonts w:ascii="Times New Roman" w:eastAsia="Times New Roman" w:hAnsi="Times New Roman" w:cs="Times New Roman"/>
                <w:sz w:val="16"/>
              </w:rPr>
              <w:t>(8) 1 – 2 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0D9F" w:rsidRPr="001B0D9F" w:rsidRDefault="00964F09" w:rsidP="001B0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гр. ран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озраста (9</w:t>
            </w:r>
            <w:r w:rsidR="001B0D9F" w:rsidRPr="001B0D9F">
              <w:rPr>
                <w:rFonts w:ascii="Times New Roman" w:eastAsia="Times New Roman" w:hAnsi="Times New Roman" w:cs="Times New Roman"/>
              </w:rPr>
              <w:t>)2 -3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0D9F"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 w:rsidRPr="001B0D9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0D9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1B0D9F">
              <w:rPr>
                <w:rFonts w:ascii="Times New Roman" w:eastAsia="Times New Roman" w:hAnsi="Times New Roman" w:cs="Times New Roman"/>
              </w:rPr>
              <w:t>. (15)</w:t>
            </w:r>
          </w:p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3 -4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0D9F">
              <w:rPr>
                <w:rFonts w:ascii="Times New Roman" w:eastAsia="Times New Roman" w:hAnsi="Times New Roman" w:cs="Times New Roman"/>
              </w:rPr>
              <w:t>Сред</w:t>
            </w:r>
            <w:proofErr w:type="gramStart"/>
            <w:r w:rsidRPr="001B0D9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0D9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1B0D9F">
              <w:rPr>
                <w:rFonts w:ascii="Times New Roman" w:eastAsia="Times New Roman" w:hAnsi="Times New Roman" w:cs="Times New Roman"/>
              </w:rPr>
              <w:t>. (20) 4 –5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B0D9F">
              <w:rPr>
                <w:rFonts w:ascii="Times New Roman" w:eastAsia="Times New Roman" w:hAnsi="Times New Roman" w:cs="Times New Roman"/>
              </w:rPr>
              <w:t>Старшая</w:t>
            </w:r>
            <w:proofErr w:type="gramEnd"/>
            <w:r w:rsidRPr="001B0D9F">
              <w:rPr>
                <w:rFonts w:ascii="Times New Roman" w:eastAsia="Times New Roman" w:hAnsi="Times New Roman" w:cs="Times New Roman"/>
              </w:rPr>
              <w:t xml:space="preserve"> гр. (25)5-6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0D9F">
              <w:rPr>
                <w:rFonts w:ascii="Times New Roman" w:eastAsia="Times New Roman" w:hAnsi="Times New Roman" w:cs="Times New Roman"/>
              </w:rPr>
              <w:t>Подготовит</w:t>
            </w:r>
            <w:proofErr w:type="gramStart"/>
            <w:r w:rsidRPr="001B0D9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0D9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1B0D9F">
              <w:rPr>
                <w:rFonts w:ascii="Times New Roman" w:eastAsia="Times New Roman" w:hAnsi="Times New Roman" w:cs="Times New Roman"/>
              </w:rPr>
              <w:t>.</w:t>
            </w:r>
          </w:p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(30)6-7 лет</w:t>
            </w:r>
          </w:p>
        </w:tc>
      </w:tr>
      <w:tr w:rsidR="001B0D9F" w:rsidRPr="001B0D9F" w:rsidTr="001B0D9F">
        <w:tc>
          <w:tcPr>
            <w:tcW w:w="529" w:type="dxa"/>
            <w:gridSpan w:val="3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67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3/24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1B0D9F" w:rsidRPr="001B0D9F" w:rsidRDefault="00964F09" w:rsidP="001B0D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2/18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2/30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2/40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3/75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4/120</w:t>
            </w:r>
          </w:p>
        </w:tc>
      </w:tr>
      <w:tr w:rsidR="001B0D9F" w:rsidRPr="001B0D9F" w:rsidTr="001B0D9F">
        <w:trPr>
          <w:trHeight w:val="390"/>
        </w:trPr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Расширение ориентировки в окружающем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sz w:val="18"/>
              </w:rPr>
              <w:t>1/8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</w:tr>
      <w:tr w:rsidR="001B0D9F" w:rsidRPr="001B0D9F" w:rsidTr="001B0D9F">
        <w:trPr>
          <w:trHeight w:val="181"/>
        </w:trPr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Игры с дидактическим материалом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sz w:val="18"/>
              </w:rPr>
              <w:t>2/16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</w:tr>
      <w:tr w:rsidR="001B0D9F" w:rsidRPr="001B0D9F" w:rsidTr="001B0D9F">
        <w:trPr>
          <w:trHeight w:val="630"/>
        </w:trPr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Развитие познавательно – исследовательской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через дидактические игры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через дидактические игры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7B0F67" w:rsidP="007B0F6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1/20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1/30</w:t>
            </w:r>
          </w:p>
        </w:tc>
      </w:tr>
      <w:tr w:rsidR="001B0D9F" w:rsidRPr="001B0D9F" w:rsidTr="001B0D9F">
        <w:trPr>
          <w:trHeight w:val="150"/>
        </w:trPr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Ознакомление с предметным и социальным окружением,  миром природы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964F09" w:rsidP="001B0D9F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1 /9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7B0F67" w:rsidP="007B0F6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1/20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1/30</w:t>
            </w:r>
          </w:p>
        </w:tc>
      </w:tr>
      <w:tr w:rsidR="001B0D9F" w:rsidRPr="001B0D9F" w:rsidTr="001B0D9F">
        <w:trPr>
          <w:trHeight w:val="405"/>
        </w:trPr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Формирование элементарных математических представлений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964F09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1 /9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1/20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2/60</w:t>
            </w:r>
          </w:p>
        </w:tc>
      </w:tr>
      <w:tr w:rsidR="001B0D9F" w:rsidRPr="001B0D9F" w:rsidTr="001B0D9F">
        <w:trPr>
          <w:trHeight w:val="262"/>
        </w:trPr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2/16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964F09" w:rsidP="001B0D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1/15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1/20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2/50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2/60</w:t>
            </w:r>
          </w:p>
        </w:tc>
      </w:tr>
      <w:tr w:rsidR="001B0D9F" w:rsidRPr="001B0D9F" w:rsidTr="001B0D9F">
        <w:trPr>
          <w:trHeight w:val="315"/>
        </w:trPr>
        <w:tc>
          <w:tcPr>
            <w:tcW w:w="2796" w:type="dxa"/>
            <w:gridSpan w:val="4"/>
            <w:tcBorders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0D9F" w:rsidRPr="001B0D9F" w:rsidRDefault="00964F09" w:rsidP="001B0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1,5/45</w:t>
            </w:r>
          </w:p>
        </w:tc>
      </w:tr>
      <w:tr w:rsidR="001B0D9F" w:rsidRPr="001B0D9F" w:rsidTr="001B0D9F">
        <w:trPr>
          <w:trHeight w:val="555"/>
        </w:trPr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  <w:spacing w:val="-16"/>
                <w:szCs w:val="18"/>
              </w:rPr>
              <w:t>Развитие речи /Подготовка  к обучению грамоте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0,5/15</w:t>
            </w:r>
          </w:p>
        </w:tc>
      </w:tr>
      <w:tr w:rsidR="001B0D9F" w:rsidRPr="001B0D9F" w:rsidTr="001B0D9F">
        <w:trPr>
          <w:trHeight w:val="229"/>
        </w:trPr>
        <w:tc>
          <w:tcPr>
            <w:tcW w:w="2796" w:type="dxa"/>
            <w:gridSpan w:val="4"/>
            <w:tcBorders>
              <w:top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spacing w:val="-16"/>
                <w:szCs w:val="18"/>
              </w:rPr>
            </w:pPr>
            <w:r w:rsidRPr="001B0D9F">
              <w:rPr>
                <w:rFonts w:ascii="Times New Roman" w:eastAsia="Times New Roman" w:hAnsi="Times New Roman" w:cs="Times New Roman"/>
                <w:spacing w:val="-16"/>
                <w:szCs w:val="18"/>
              </w:rPr>
              <w:t>Чтение художественной литературы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</w:tcBorders>
          </w:tcPr>
          <w:p w:rsidR="001B0D9F" w:rsidRPr="001B0D9F" w:rsidRDefault="001B0D9F" w:rsidP="001B0D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  <w:i/>
              </w:rPr>
              <w:t>В ходе режимных моментов</w:t>
            </w:r>
          </w:p>
        </w:tc>
      </w:tr>
      <w:tr w:rsidR="001B0D9F" w:rsidRPr="001B0D9F" w:rsidTr="001B0D9F">
        <w:trPr>
          <w:trHeight w:val="837"/>
        </w:trPr>
        <w:tc>
          <w:tcPr>
            <w:tcW w:w="392" w:type="dxa"/>
            <w:tcBorders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Социально – коммуникативное развитие</w:t>
            </w:r>
          </w:p>
        </w:tc>
        <w:tc>
          <w:tcPr>
            <w:tcW w:w="7802" w:type="dxa"/>
            <w:gridSpan w:val="7"/>
            <w:tcBorders>
              <w:left w:val="single" w:sz="4" w:space="0" w:color="auto"/>
            </w:tcBorders>
          </w:tcPr>
          <w:p w:rsidR="001B0D9F" w:rsidRPr="001B0D9F" w:rsidRDefault="001B0D9F" w:rsidP="001B0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D9F">
              <w:rPr>
                <w:rFonts w:ascii="Times New Roman" w:eastAsia="Times New Roman" w:hAnsi="Times New Roman" w:cs="Times New Roman"/>
                <w:i/>
              </w:rPr>
              <w:t>Социализация, трудовое воспитание, формирование основ безопасности</w:t>
            </w:r>
            <w:r w:rsidRPr="001B0D9F">
              <w:rPr>
                <w:rFonts w:ascii="Times New Roman" w:eastAsia="Times New Roman" w:hAnsi="Times New Roman" w:cs="Times New Roman"/>
              </w:rPr>
              <w:t xml:space="preserve"> </w:t>
            </w:r>
            <w:r w:rsidRPr="001B0D9F">
              <w:rPr>
                <w:rFonts w:ascii="Times New Roman" w:eastAsia="Times New Roman" w:hAnsi="Times New Roman" w:cs="Times New Roman"/>
                <w:i/>
              </w:rPr>
              <w:t>в интеграции с познавательным, речевым, художественно-эстетическим и физическим направлениями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5475" w:type="dxa"/>
          <w:trHeight w:val="70"/>
        </w:trPr>
        <w:tc>
          <w:tcPr>
            <w:tcW w:w="5123" w:type="dxa"/>
            <w:gridSpan w:val="6"/>
            <w:tcBorders>
              <w:left w:val="nil"/>
              <w:right w:val="nil"/>
            </w:tcBorders>
          </w:tcPr>
          <w:p w:rsidR="001B0D9F" w:rsidRPr="001B0D9F" w:rsidRDefault="001B0D9F" w:rsidP="001B0D9F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</w:rPr>
            </w:pP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392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404" w:type="dxa"/>
            <w:gridSpan w:val="3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Художественно – эстетическое развитие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3/ 24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4/36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4/60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4/80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5/125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5/150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 16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2/30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2/40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2/50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2/60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2/30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2/40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3/75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3/90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Рисование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ind w:left="72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 (9</w:t>
            </w:r>
            <w:r w:rsidR="001B0D9F" w:rsidRPr="001B0D9F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1/15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1/20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2/50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2/60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Лепка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ind w:left="195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 (9</w:t>
            </w:r>
            <w:r w:rsidR="001B0D9F" w:rsidRPr="001B0D9F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0,5 (1/15 через неделю)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0,5 (1/20 через неделю) 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0,5 (1/25 через неделю)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0,5 (1/30 через неделю)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Аппликация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417" w:type="dxa"/>
            <w:gridSpan w:val="2"/>
          </w:tcPr>
          <w:p w:rsidR="001B0D9F" w:rsidRPr="001B0D9F" w:rsidRDefault="001B0D9F" w:rsidP="001B0D9F">
            <w:pPr>
              <w:ind w:left="285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0,5 (1/15 через неделю) 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0,5 (1/20 через неделю) 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0,5 (1/25 через неделю) 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0,5 (1/30 через неделю) 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Конструктивно – модельная деятельность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6662" w:type="dxa"/>
            <w:gridSpan w:val="6"/>
          </w:tcPr>
          <w:p w:rsidR="001B0D9F" w:rsidRPr="001B0D9F" w:rsidRDefault="001B0D9F" w:rsidP="001B0D9F">
            <w:pPr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В ходе режимных моментов</w:t>
            </w:r>
            <w:r w:rsidR="004672AC">
              <w:rPr>
                <w:rFonts w:ascii="Times New Roman" w:eastAsia="Times New Roman" w:hAnsi="Times New Roman" w:cs="Times New Roman"/>
                <w:i/>
                <w:sz w:val="18"/>
              </w:rPr>
              <w:t>, игровой деятельности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Игры со строительным материалом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B0D9F">
              <w:rPr>
                <w:rFonts w:ascii="Times New Roman" w:eastAsia="Times New Roman" w:hAnsi="Times New Roman" w:cs="Times New Roman"/>
                <w:i/>
                <w:sz w:val="18"/>
              </w:rPr>
              <w:t>1/8</w:t>
            </w:r>
          </w:p>
        </w:tc>
        <w:tc>
          <w:tcPr>
            <w:tcW w:w="6662" w:type="dxa"/>
            <w:gridSpan w:val="6"/>
          </w:tcPr>
          <w:p w:rsidR="001B0D9F" w:rsidRPr="001B0D9F" w:rsidRDefault="001B0D9F" w:rsidP="001B0D9F">
            <w:pPr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29" w:type="dxa"/>
            <w:gridSpan w:val="3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267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2/ 16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ind w:left="31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2/18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3/45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3/60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3/75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3/90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  <w:spacing w:val="-16"/>
                <w:sz w:val="24"/>
                <w:szCs w:val="18"/>
              </w:rPr>
              <w:t>Развитие движений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2/ 16</w:t>
            </w:r>
          </w:p>
        </w:tc>
        <w:tc>
          <w:tcPr>
            <w:tcW w:w="1417" w:type="dxa"/>
            <w:gridSpan w:val="2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0D9F" w:rsidRPr="001B0D9F" w:rsidRDefault="001B0D9F" w:rsidP="001B0D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3/45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3/60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3/75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t>3/90</w:t>
            </w:r>
          </w:p>
        </w:tc>
      </w:tr>
      <w:tr w:rsidR="001B0D9F" w:rsidRPr="001B0D9F" w:rsidTr="001B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796" w:type="dxa"/>
            <w:gridSpan w:val="4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B0D9F">
              <w:rPr>
                <w:rFonts w:ascii="Times New Roman" w:eastAsia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140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 xml:space="preserve"> 10/ 80               </w:t>
            </w:r>
          </w:p>
        </w:tc>
        <w:tc>
          <w:tcPr>
            <w:tcW w:w="1417" w:type="dxa"/>
            <w:gridSpan w:val="2"/>
          </w:tcPr>
          <w:p w:rsidR="001B0D9F" w:rsidRPr="001B0D9F" w:rsidRDefault="00964F09" w:rsidP="001B0D9F">
            <w:pPr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10/90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10/150</w:t>
            </w:r>
          </w:p>
        </w:tc>
        <w:tc>
          <w:tcPr>
            <w:tcW w:w="1276" w:type="dxa"/>
          </w:tcPr>
          <w:p w:rsidR="001B0D9F" w:rsidRPr="001B0D9F" w:rsidRDefault="007B0F67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11/22</w:t>
            </w:r>
            <w:r w:rsidR="001B0D9F" w:rsidRPr="001B0D9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13/325</w:t>
            </w:r>
          </w:p>
        </w:tc>
        <w:tc>
          <w:tcPr>
            <w:tcW w:w="1276" w:type="dxa"/>
          </w:tcPr>
          <w:p w:rsidR="001B0D9F" w:rsidRPr="001B0D9F" w:rsidRDefault="001B0D9F" w:rsidP="001B0D9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1B0D9F">
              <w:rPr>
                <w:rFonts w:ascii="Times New Roman" w:eastAsia="Times New Roman" w:hAnsi="Times New Roman" w:cs="Times New Roman"/>
                <w:b/>
              </w:rPr>
              <w:t>14/420</w:t>
            </w:r>
          </w:p>
        </w:tc>
      </w:tr>
    </w:tbl>
    <w:p w:rsidR="004670A2" w:rsidRDefault="004670A2" w:rsidP="003F6B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670A2" w:rsidSect="001B0D9F"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CB" w:rsidRDefault="008909CB" w:rsidP="00577332">
      <w:pPr>
        <w:spacing w:after="0" w:line="240" w:lineRule="auto"/>
      </w:pPr>
      <w:r>
        <w:separator/>
      </w:r>
    </w:p>
  </w:endnote>
  <w:endnote w:type="continuationSeparator" w:id="0">
    <w:p w:rsidR="008909CB" w:rsidRDefault="008909CB" w:rsidP="0057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ity Roman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134"/>
      <w:docPartObj>
        <w:docPartGallery w:val="Page Numbers (Bottom of Page)"/>
        <w:docPartUnique/>
      </w:docPartObj>
    </w:sdtPr>
    <w:sdtEndPr/>
    <w:sdtContent>
      <w:p w:rsidR="00577332" w:rsidRDefault="002F40B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32" w:rsidRDefault="00577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CB" w:rsidRDefault="008909CB" w:rsidP="00577332">
      <w:pPr>
        <w:spacing w:after="0" w:line="240" w:lineRule="auto"/>
      </w:pPr>
      <w:r>
        <w:separator/>
      </w:r>
    </w:p>
  </w:footnote>
  <w:footnote w:type="continuationSeparator" w:id="0">
    <w:p w:rsidR="008909CB" w:rsidRDefault="008909CB" w:rsidP="0057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9pt" o:bullet="t">
        <v:imagedata r:id="rId1" o:title="BD21327_"/>
      </v:shape>
    </w:pict>
  </w:numPicBullet>
  <w:numPicBullet w:numPicBulletId="1">
    <w:pict>
      <v:shape id="_x0000_i1033" type="#_x0000_t75" style="width:11.25pt;height:11.25pt" o:bullet="t">
        <v:imagedata r:id="rId2" o:title="msoC979"/>
      </v:shape>
    </w:pict>
  </w:numPicBullet>
  <w:abstractNum w:abstractNumId="0">
    <w:nsid w:val="1E2D660F"/>
    <w:multiLevelType w:val="hybridMultilevel"/>
    <w:tmpl w:val="1AB85DC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7C4A37"/>
    <w:multiLevelType w:val="multilevel"/>
    <w:tmpl w:val="E95C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82655"/>
    <w:multiLevelType w:val="hybridMultilevel"/>
    <w:tmpl w:val="80E2042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C6E3C"/>
    <w:multiLevelType w:val="hybridMultilevel"/>
    <w:tmpl w:val="DC60F2FE"/>
    <w:lvl w:ilvl="0" w:tplc="207C7B0C">
      <w:start w:val="1"/>
      <w:numFmt w:val="bullet"/>
      <w:lvlText w:val="-"/>
      <w:lvlJc w:val="left"/>
      <w:pPr>
        <w:ind w:left="720" w:hanging="360"/>
      </w:pPr>
      <w:rPr>
        <w:rFonts w:ascii="University Roman LET" w:hAnsi="University Roman LET" w:hint="default"/>
        <w:b/>
        <w:i w:val="0"/>
        <w:caps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6C0D"/>
    <w:multiLevelType w:val="hybridMultilevel"/>
    <w:tmpl w:val="26DC4F62"/>
    <w:lvl w:ilvl="0" w:tplc="F0D853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17FF0"/>
    <w:multiLevelType w:val="hybridMultilevel"/>
    <w:tmpl w:val="03121270"/>
    <w:lvl w:ilvl="0" w:tplc="D990F9A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411B9"/>
    <w:multiLevelType w:val="hybridMultilevel"/>
    <w:tmpl w:val="2EA49BA2"/>
    <w:lvl w:ilvl="0" w:tplc="207C7B0C">
      <w:start w:val="1"/>
      <w:numFmt w:val="bullet"/>
      <w:lvlText w:val="-"/>
      <w:lvlJc w:val="left"/>
      <w:pPr>
        <w:ind w:left="720" w:hanging="360"/>
      </w:pPr>
      <w:rPr>
        <w:rFonts w:ascii="University Roman LET" w:hAnsi="University Roman LET" w:hint="default"/>
        <w:b/>
        <w:i w:val="0"/>
        <w:caps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00C6D"/>
    <w:multiLevelType w:val="multilevel"/>
    <w:tmpl w:val="A934E27E"/>
    <w:lvl w:ilvl="0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6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97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976" w:hanging="1440"/>
      </w:pPr>
      <w:rPr>
        <w:rFonts w:hint="default"/>
        <w:u w:val="none"/>
      </w:rPr>
    </w:lvl>
  </w:abstractNum>
  <w:abstractNum w:abstractNumId="8">
    <w:nsid w:val="65956219"/>
    <w:multiLevelType w:val="hybridMultilevel"/>
    <w:tmpl w:val="5B76220A"/>
    <w:lvl w:ilvl="0" w:tplc="207C7B0C">
      <w:start w:val="1"/>
      <w:numFmt w:val="bullet"/>
      <w:lvlText w:val="-"/>
      <w:lvlJc w:val="left"/>
      <w:pPr>
        <w:ind w:left="720" w:hanging="360"/>
      </w:pPr>
      <w:rPr>
        <w:rFonts w:ascii="University Roman LET" w:hAnsi="University Roman LET" w:hint="default"/>
        <w:b/>
        <w:i w:val="0"/>
        <w:caps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871A1"/>
    <w:multiLevelType w:val="hybridMultilevel"/>
    <w:tmpl w:val="7654CED4"/>
    <w:lvl w:ilvl="0" w:tplc="207C7B0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University Roman LET" w:hAnsi="University Roman LET" w:hint="default"/>
        <w:b/>
        <w:i w:val="0"/>
        <w:caps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0">
    <w:nsid w:val="67A15D1E"/>
    <w:multiLevelType w:val="hybridMultilevel"/>
    <w:tmpl w:val="2FEE0670"/>
    <w:lvl w:ilvl="0" w:tplc="207C7B0C">
      <w:start w:val="1"/>
      <w:numFmt w:val="bullet"/>
      <w:lvlText w:val="-"/>
      <w:lvlJc w:val="left"/>
      <w:pPr>
        <w:ind w:left="720" w:hanging="360"/>
      </w:pPr>
      <w:rPr>
        <w:rFonts w:ascii="University Roman LET" w:hAnsi="University Roman LET" w:hint="default"/>
        <w:b/>
        <w:i w:val="0"/>
        <w:caps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E1ED0"/>
    <w:multiLevelType w:val="hybridMultilevel"/>
    <w:tmpl w:val="950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634D2"/>
    <w:multiLevelType w:val="hybridMultilevel"/>
    <w:tmpl w:val="78E42B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90868"/>
    <w:multiLevelType w:val="hybridMultilevel"/>
    <w:tmpl w:val="F866F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26"/>
    <w:multiLevelType w:val="hybridMultilevel"/>
    <w:tmpl w:val="6148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B14"/>
    <w:rsid w:val="00042411"/>
    <w:rsid w:val="00050729"/>
    <w:rsid w:val="0005252F"/>
    <w:rsid w:val="000975C3"/>
    <w:rsid w:val="0011432D"/>
    <w:rsid w:val="001269A3"/>
    <w:rsid w:val="00130BCD"/>
    <w:rsid w:val="001458D3"/>
    <w:rsid w:val="00160737"/>
    <w:rsid w:val="0016744B"/>
    <w:rsid w:val="00193926"/>
    <w:rsid w:val="001A499E"/>
    <w:rsid w:val="001A7EB0"/>
    <w:rsid w:val="001B0D9F"/>
    <w:rsid w:val="001C4BFD"/>
    <w:rsid w:val="001D1E77"/>
    <w:rsid w:val="001F351B"/>
    <w:rsid w:val="00203141"/>
    <w:rsid w:val="00205C3D"/>
    <w:rsid w:val="00206635"/>
    <w:rsid w:val="00237D86"/>
    <w:rsid w:val="00244302"/>
    <w:rsid w:val="00244555"/>
    <w:rsid w:val="00246859"/>
    <w:rsid w:val="0025794F"/>
    <w:rsid w:val="00292DCD"/>
    <w:rsid w:val="00294978"/>
    <w:rsid w:val="002D5E5B"/>
    <w:rsid w:val="002D6917"/>
    <w:rsid w:val="002E068A"/>
    <w:rsid w:val="002E1DC5"/>
    <w:rsid w:val="002F40B6"/>
    <w:rsid w:val="00305569"/>
    <w:rsid w:val="0031758E"/>
    <w:rsid w:val="003316CA"/>
    <w:rsid w:val="00333691"/>
    <w:rsid w:val="00353FFE"/>
    <w:rsid w:val="00390F58"/>
    <w:rsid w:val="0039567D"/>
    <w:rsid w:val="003B4A7D"/>
    <w:rsid w:val="003B5FA2"/>
    <w:rsid w:val="003D6100"/>
    <w:rsid w:val="003F158F"/>
    <w:rsid w:val="003F6B14"/>
    <w:rsid w:val="0043370A"/>
    <w:rsid w:val="004372D5"/>
    <w:rsid w:val="004670A2"/>
    <w:rsid w:val="004672AC"/>
    <w:rsid w:val="004A16AB"/>
    <w:rsid w:val="004A2B1C"/>
    <w:rsid w:val="004A3FF9"/>
    <w:rsid w:val="004C439C"/>
    <w:rsid w:val="004C46F1"/>
    <w:rsid w:val="0051145F"/>
    <w:rsid w:val="005269FE"/>
    <w:rsid w:val="00535A2E"/>
    <w:rsid w:val="00573225"/>
    <w:rsid w:val="00577332"/>
    <w:rsid w:val="00587CA4"/>
    <w:rsid w:val="005D54A4"/>
    <w:rsid w:val="005D76A7"/>
    <w:rsid w:val="005E2F02"/>
    <w:rsid w:val="005F6750"/>
    <w:rsid w:val="00600734"/>
    <w:rsid w:val="006574D7"/>
    <w:rsid w:val="00660BB6"/>
    <w:rsid w:val="00677CD6"/>
    <w:rsid w:val="00682622"/>
    <w:rsid w:val="006B30A5"/>
    <w:rsid w:val="006B6166"/>
    <w:rsid w:val="006D2A0D"/>
    <w:rsid w:val="006F0616"/>
    <w:rsid w:val="006F21CC"/>
    <w:rsid w:val="006F48FD"/>
    <w:rsid w:val="00703A0A"/>
    <w:rsid w:val="0071796C"/>
    <w:rsid w:val="007329E4"/>
    <w:rsid w:val="007451DF"/>
    <w:rsid w:val="00745E9B"/>
    <w:rsid w:val="00783EA2"/>
    <w:rsid w:val="00787CCD"/>
    <w:rsid w:val="007B0F67"/>
    <w:rsid w:val="007B2534"/>
    <w:rsid w:val="007D2F56"/>
    <w:rsid w:val="007E357D"/>
    <w:rsid w:val="007F3789"/>
    <w:rsid w:val="008276FA"/>
    <w:rsid w:val="00830003"/>
    <w:rsid w:val="00847FC6"/>
    <w:rsid w:val="00853F20"/>
    <w:rsid w:val="00856C1D"/>
    <w:rsid w:val="008610F8"/>
    <w:rsid w:val="00880424"/>
    <w:rsid w:val="008909CB"/>
    <w:rsid w:val="008B7EED"/>
    <w:rsid w:val="008C4AEA"/>
    <w:rsid w:val="008E2605"/>
    <w:rsid w:val="008E56D7"/>
    <w:rsid w:val="008F3BE4"/>
    <w:rsid w:val="00917D4E"/>
    <w:rsid w:val="0092410D"/>
    <w:rsid w:val="00925939"/>
    <w:rsid w:val="00927F90"/>
    <w:rsid w:val="00944A3D"/>
    <w:rsid w:val="00950419"/>
    <w:rsid w:val="00964F09"/>
    <w:rsid w:val="00975634"/>
    <w:rsid w:val="00976B58"/>
    <w:rsid w:val="00980FEC"/>
    <w:rsid w:val="00982BD1"/>
    <w:rsid w:val="00986165"/>
    <w:rsid w:val="009A17C9"/>
    <w:rsid w:val="009C4A4E"/>
    <w:rsid w:val="009F39D7"/>
    <w:rsid w:val="009F4D17"/>
    <w:rsid w:val="00A25DEC"/>
    <w:rsid w:val="00A32C2E"/>
    <w:rsid w:val="00A41DEC"/>
    <w:rsid w:val="00A42530"/>
    <w:rsid w:val="00A6674C"/>
    <w:rsid w:val="00A709A7"/>
    <w:rsid w:val="00A910D5"/>
    <w:rsid w:val="00A96F89"/>
    <w:rsid w:val="00AB27EF"/>
    <w:rsid w:val="00AB47D4"/>
    <w:rsid w:val="00AE44BA"/>
    <w:rsid w:val="00AE6AC0"/>
    <w:rsid w:val="00AF0783"/>
    <w:rsid w:val="00B14C83"/>
    <w:rsid w:val="00B2076B"/>
    <w:rsid w:val="00B31508"/>
    <w:rsid w:val="00B50810"/>
    <w:rsid w:val="00B755D6"/>
    <w:rsid w:val="00B76747"/>
    <w:rsid w:val="00B81764"/>
    <w:rsid w:val="00BC068A"/>
    <w:rsid w:val="00BD6F87"/>
    <w:rsid w:val="00C02A76"/>
    <w:rsid w:val="00C05C26"/>
    <w:rsid w:val="00C22F1C"/>
    <w:rsid w:val="00C23DFE"/>
    <w:rsid w:val="00C2580D"/>
    <w:rsid w:val="00C51DC6"/>
    <w:rsid w:val="00C56C6B"/>
    <w:rsid w:val="00C725AA"/>
    <w:rsid w:val="00C82654"/>
    <w:rsid w:val="00CB594D"/>
    <w:rsid w:val="00CD00A4"/>
    <w:rsid w:val="00CF7DCA"/>
    <w:rsid w:val="00D024C0"/>
    <w:rsid w:val="00D11C00"/>
    <w:rsid w:val="00D41C03"/>
    <w:rsid w:val="00D57900"/>
    <w:rsid w:val="00D664EB"/>
    <w:rsid w:val="00D75303"/>
    <w:rsid w:val="00DA0111"/>
    <w:rsid w:val="00DA6932"/>
    <w:rsid w:val="00DB2461"/>
    <w:rsid w:val="00DD500F"/>
    <w:rsid w:val="00DF6B21"/>
    <w:rsid w:val="00E24528"/>
    <w:rsid w:val="00E24AED"/>
    <w:rsid w:val="00E511BF"/>
    <w:rsid w:val="00E52F14"/>
    <w:rsid w:val="00E60724"/>
    <w:rsid w:val="00E6741A"/>
    <w:rsid w:val="00E71092"/>
    <w:rsid w:val="00E76C7E"/>
    <w:rsid w:val="00E81E40"/>
    <w:rsid w:val="00E920E7"/>
    <w:rsid w:val="00EC0E8E"/>
    <w:rsid w:val="00EC52BD"/>
    <w:rsid w:val="00EE28A1"/>
    <w:rsid w:val="00EE37E5"/>
    <w:rsid w:val="00F158A5"/>
    <w:rsid w:val="00F345BA"/>
    <w:rsid w:val="00F5214B"/>
    <w:rsid w:val="00F7366C"/>
    <w:rsid w:val="00F92BC4"/>
    <w:rsid w:val="00FA568E"/>
    <w:rsid w:val="00FB64A8"/>
    <w:rsid w:val="00FC35A5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B1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F6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77CD6"/>
  </w:style>
  <w:style w:type="paragraph" w:styleId="a5">
    <w:name w:val="No Spacing"/>
    <w:uiPriority w:val="99"/>
    <w:qFormat/>
    <w:rsid w:val="0078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3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7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33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AE6A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56</cp:revision>
  <cp:lastPrinted>2018-02-26T04:15:00Z</cp:lastPrinted>
  <dcterms:created xsi:type="dcterms:W3CDTF">2012-12-03T07:26:00Z</dcterms:created>
  <dcterms:modified xsi:type="dcterms:W3CDTF">2018-06-09T18:45:00Z</dcterms:modified>
</cp:coreProperties>
</file>